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01" w:rsidRDefault="00D01DB7" w:rsidP="00FA6C01">
      <w:pPr>
        <w:tabs>
          <w:tab w:val="right" w:pos="11250"/>
        </w:tabs>
        <w:spacing w:line="324" w:lineRule="auto"/>
        <w:jc w:val="center"/>
        <w:rPr>
          <w:szCs w:val="24"/>
          <w:lang w:val="en-CA"/>
        </w:rPr>
      </w:pPr>
      <w:r w:rsidRPr="00D01DB7">
        <w:rPr>
          <w:b/>
          <w:noProof/>
          <w:sz w:val="36"/>
        </w:rPr>
        <mc:AlternateContent>
          <mc:Choice Requires="wps">
            <w:drawing>
              <wp:anchor distT="0" distB="0" distL="114300" distR="114300" simplePos="0" relativeHeight="251657728" behindDoc="0" locked="0" layoutInCell="1" allowOverlap="1" wp14:anchorId="2A8A48BB" wp14:editId="1614EB87">
                <wp:simplePos x="0" y="0"/>
                <wp:positionH relativeFrom="column">
                  <wp:posOffset>3857625</wp:posOffset>
                </wp:positionH>
                <wp:positionV relativeFrom="paragraph">
                  <wp:posOffset>-95250</wp:posOffset>
                </wp:positionV>
                <wp:extent cx="3057525" cy="27559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76" w:type="dxa"/>
                              <w:tblInd w:w="1768" w:type="dxa"/>
                              <w:tblLook w:val="0000" w:firstRow="0" w:lastRow="0" w:firstColumn="0" w:lastColumn="0" w:noHBand="0" w:noVBand="0"/>
                            </w:tblPr>
                            <w:tblGrid>
                              <w:gridCol w:w="2976"/>
                            </w:tblGrid>
                            <w:tr w:rsidR="005B62B6" w:rsidRPr="00447E75">
                              <w:trPr>
                                <w:trHeight w:val="300"/>
                              </w:trPr>
                              <w:tc>
                                <w:tcPr>
                                  <w:tcW w:w="2976" w:type="dxa"/>
                                  <w:tcBorders>
                                    <w:top w:val="nil"/>
                                    <w:left w:val="nil"/>
                                    <w:bottom w:val="nil"/>
                                    <w:right w:val="nil"/>
                                  </w:tcBorders>
                                  <w:noWrap/>
                                  <w:vAlign w:val="center"/>
                                </w:tcPr>
                                <w:p w:rsidR="005B62B6" w:rsidRPr="00447E75" w:rsidRDefault="005B62B6" w:rsidP="00D01DB7">
                                  <w:pPr>
                                    <w:widowControl/>
                                    <w:rPr>
                                      <w:rFonts w:ascii="Verdana" w:hAnsi="Verdana" w:cs="Arial"/>
                                      <w:szCs w:val="24"/>
                                    </w:rPr>
                                  </w:pPr>
                                  <w:r w:rsidRPr="00447E75">
                                    <w:rPr>
                                      <w:rFonts w:ascii="Verdana" w:hAnsi="Verdana" w:cs="Arial"/>
                                      <w:szCs w:val="24"/>
                                    </w:rPr>
                                    <w:t>PASS / RESUBMIT</w:t>
                                  </w:r>
                                </w:p>
                              </w:tc>
                            </w:tr>
                          </w:tbl>
                          <w:p w:rsidR="005B62B6" w:rsidRDefault="005B62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A48BB" id="_x0000_t202" coordsize="21600,21600" o:spt="202" path="m,l,21600r21600,l21600,xe">
                <v:stroke joinstyle="miter"/>
                <v:path gradientshapeok="t" o:connecttype="rect"/>
              </v:shapetype>
              <v:shape id="Text Box 5" o:spid="_x0000_s1026" type="#_x0000_t202" style="position:absolute;left:0;text-align:left;margin-left:303.75pt;margin-top:-7.5pt;width:240.75pt;height:2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ltg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" filled="f" stroked="f">
                <v:textbox>
                  <w:txbxContent>
                    <w:tbl>
                      <w:tblPr>
                        <w:tblW w:w="2976" w:type="dxa"/>
                        <w:tblInd w:w="1768" w:type="dxa"/>
                        <w:tblLook w:val="0000" w:firstRow="0" w:lastRow="0" w:firstColumn="0" w:lastColumn="0" w:noHBand="0" w:noVBand="0"/>
                      </w:tblPr>
                      <w:tblGrid>
                        <w:gridCol w:w="2976"/>
                      </w:tblGrid>
                      <w:tr w:rsidR="005B62B6" w:rsidRPr="00447E75">
                        <w:trPr>
                          <w:trHeight w:val="300"/>
                        </w:trPr>
                        <w:tc>
                          <w:tcPr>
                            <w:tcW w:w="2976" w:type="dxa"/>
                            <w:tcBorders>
                              <w:top w:val="nil"/>
                              <w:left w:val="nil"/>
                              <w:bottom w:val="nil"/>
                              <w:right w:val="nil"/>
                            </w:tcBorders>
                            <w:noWrap/>
                            <w:vAlign w:val="center"/>
                          </w:tcPr>
                          <w:p w:rsidR="005B62B6" w:rsidRPr="00447E75" w:rsidRDefault="005B62B6" w:rsidP="00D01DB7">
                            <w:pPr>
                              <w:widowControl/>
                              <w:rPr>
                                <w:rFonts w:ascii="Verdana" w:hAnsi="Verdana" w:cs="Arial"/>
                                <w:szCs w:val="24"/>
                              </w:rPr>
                            </w:pPr>
                            <w:r w:rsidRPr="00447E75">
                              <w:rPr>
                                <w:rFonts w:ascii="Verdana" w:hAnsi="Verdana" w:cs="Arial"/>
                                <w:szCs w:val="24"/>
                              </w:rPr>
                              <w:t>PASS / RESUBMIT</w:t>
                            </w:r>
                          </w:p>
                        </w:tc>
                      </w:tr>
                    </w:tbl>
                    <w:p w:rsidR="005B62B6" w:rsidRDefault="005B62B6"/>
                  </w:txbxContent>
                </v:textbox>
              </v:shape>
            </w:pict>
          </mc:Fallback>
        </mc:AlternateContent>
      </w:r>
    </w:p>
    <w:p w:rsidR="005B62B6" w:rsidRPr="00DB3AAC" w:rsidRDefault="00AA32FA" w:rsidP="00D01DB7">
      <w:pPr>
        <w:tabs>
          <w:tab w:val="right" w:pos="11250"/>
        </w:tabs>
        <w:jc w:val="center"/>
        <w:rPr>
          <w:rFonts w:ascii="Arial" w:hAnsi="Arial" w:cs="Arial"/>
          <w:b/>
          <w:sz w:val="36"/>
          <w:szCs w:val="24"/>
          <w:lang w:val="en-CA"/>
        </w:rPr>
      </w:pPr>
      <w:r w:rsidRPr="00DB3AAC">
        <w:rPr>
          <w:rFonts w:ascii="Arial" w:hAnsi="Arial" w:cs="Arial"/>
          <w:b/>
          <w:noProof/>
          <w:sz w:val="40"/>
        </w:rPr>
        <mc:AlternateContent>
          <mc:Choice Requires="wps">
            <w:drawing>
              <wp:anchor distT="152400" distB="152400" distL="152400" distR="152400" simplePos="0" relativeHeight="251656704" behindDoc="0" locked="0" layoutInCell="1" allowOverlap="1" wp14:anchorId="0E65C3EB" wp14:editId="7119D58D">
                <wp:simplePos x="0" y="0"/>
                <wp:positionH relativeFrom="margin">
                  <wp:posOffset>5827395</wp:posOffset>
                </wp:positionH>
                <wp:positionV relativeFrom="paragraph">
                  <wp:posOffset>157480</wp:posOffset>
                </wp:positionV>
                <wp:extent cx="1049655" cy="1009650"/>
                <wp:effectExtent l="0" t="0" r="171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62B6" w:rsidRPr="00853F47" w:rsidRDefault="00FA6C01" w:rsidP="00FA6C01">
                            <w:pPr>
                              <w:tabs>
                                <w:tab w:val="right" w:pos="852"/>
                              </w:tabs>
                              <w:jc w:val="center"/>
                              <w:rPr>
                                <w:rFonts w:ascii="Century Schoolbook" w:hAnsi="Century Schoolbook" w:cs="Century Schoolbook"/>
                                <w:iCs/>
                                <w:sz w:val="14"/>
                                <w:szCs w:val="14"/>
                              </w:rPr>
                            </w:pPr>
                            <w:r>
                              <w:rPr>
                                <w:noProof/>
                                <w:color w:val="1F497D"/>
                              </w:rPr>
                              <w:drawing>
                                <wp:inline distT="0" distB="0" distL="0" distR="0" wp14:anchorId="10B944E3" wp14:editId="2E947F20">
                                  <wp:extent cx="1049655" cy="907329"/>
                                  <wp:effectExtent l="0" t="0" r="0" b="7620"/>
                                  <wp:docPr id="7" name="Picture 7" descr="Description: S:\Fire Admin\ADMIN DIVISION\7 - MISC ADMINISTRATION\Logos\COL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Fire Admin\ADMIN DIVISION\7 - MISC ADMINISTRATION\Logos\COLORE~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9655" cy="907329"/>
                                          </a:xfrm>
                                          <a:prstGeom prst="rect">
                                            <a:avLst/>
                                          </a:prstGeom>
                                          <a:noFill/>
                                          <a:ln>
                                            <a:noFill/>
                                          </a:ln>
                                        </pic:spPr>
                                      </pic:pic>
                                    </a:graphicData>
                                  </a:graphic>
                                </wp:inline>
                              </w:drawing>
                            </w:r>
                          </w:p>
                          <w:p w:rsidR="005B62B6" w:rsidRPr="00853F47" w:rsidRDefault="005B62B6" w:rsidP="003E368B">
                            <w:pPr>
                              <w:jc w:val="center"/>
                              <w:rPr>
                                <w:rFonts w:ascii="Century Schoolbook" w:hAnsi="Century Schoolbook" w:cs="Century Schoolbook"/>
                                <w:sz w:val="16"/>
                                <w:szCs w:val="16"/>
                              </w:rPr>
                            </w:pPr>
                          </w:p>
                          <w:p w:rsidR="005B62B6" w:rsidRPr="00853F47" w:rsidRDefault="005B62B6" w:rsidP="003E368B">
                            <w:pPr>
                              <w:jc w:val="center"/>
                              <w:rPr>
                                <w:rFonts w:ascii="Century Schoolbook" w:hAnsi="Century Schoolbook" w:cs="Century Schoolbook"/>
                                <w:iCs/>
                                <w:sz w:val="14"/>
                                <w:szCs w:val="14"/>
                              </w:rPr>
                            </w:pPr>
                            <w:r w:rsidRPr="00853F47">
                              <w:rPr>
                                <w:rFonts w:ascii="Century Schoolbook" w:hAnsi="Century Schoolbook" w:cs="Century Schoolbook"/>
                                <w:iCs/>
                                <w:sz w:val="14"/>
                                <w:szCs w:val="14"/>
                              </w:rPr>
                              <w:t>o</w:t>
                            </w:r>
                          </w:p>
                          <w:p w:rsidR="005B62B6" w:rsidRPr="003E368B" w:rsidRDefault="005B62B6" w:rsidP="003E368B">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C3EB" id="Text Box 3" o:spid="_x0000_s1027" type="#_x0000_t202" style="position:absolute;left:0;text-align:left;margin-left:458.85pt;margin-top:12.4pt;width:82.65pt;height:79.5pt;z-index:2516567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" filled="f" stroked="f">
                <v:textbox inset="0,0,0,0">
                  <w:txbxContent>
                    <w:p w:rsidR="005B62B6" w:rsidRPr="00853F47" w:rsidRDefault="00FA6C01" w:rsidP="00FA6C01">
                      <w:pPr>
                        <w:tabs>
                          <w:tab w:val="right" w:pos="852"/>
                        </w:tabs>
                        <w:jc w:val="center"/>
                        <w:rPr>
                          <w:rFonts w:ascii="Century Schoolbook" w:hAnsi="Century Schoolbook" w:cs="Century Schoolbook"/>
                          <w:iCs/>
                          <w:sz w:val="14"/>
                          <w:szCs w:val="14"/>
                        </w:rPr>
                      </w:pPr>
                      <w:r>
                        <w:rPr>
                          <w:noProof/>
                          <w:color w:val="1F497D"/>
                        </w:rPr>
                        <w:drawing>
                          <wp:inline distT="0" distB="0" distL="0" distR="0" wp14:anchorId="10B944E3" wp14:editId="2E947F20">
                            <wp:extent cx="1049655" cy="907329"/>
                            <wp:effectExtent l="0" t="0" r="0" b="7620"/>
                            <wp:docPr id="7" name="Picture 7" descr="Description: S:\Fire Admin\ADMIN DIVISION\7 - MISC ADMINISTRATION\Logos\COLO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Fire Admin\ADMIN DIVISION\7 - MISC ADMINISTRATION\Logos\COLORE~1.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9655" cy="907329"/>
                                    </a:xfrm>
                                    <a:prstGeom prst="rect">
                                      <a:avLst/>
                                    </a:prstGeom>
                                    <a:noFill/>
                                    <a:ln>
                                      <a:noFill/>
                                    </a:ln>
                                  </pic:spPr>
                                </pic:pic>
                              </a:graphicData>
                            </a:graphic>
                          </wp:inline>
                        </w:drawing>
                      </w:r>
                    </w:p>
                    <w:p w:rsidR="005B62B6" w:rsidRPr="00853F47" w:rsidRDefault="005B62B6" w:rsidP="003E368B">
                      <w:pPr>
                        <w:jc w:val="center"/>
                        <w:rPr>
                          <w:rFonts w:ascii="Century Schoolbook" w:hAnsi="Century Schoolbook" w:cs="Century Schoolbook"/>
                          <w:sz w:val="16"/>
                          <w:szCs w:val="16"/>
                        </w:rPr>
                      </w:pPr>
                    </w:p>
                    <w:p w:rsidR="005B62B6" w:rsidRPr="00853F47" w:rsidRDefault="005B62B6" w:rsidP="003E368B">
                      <w:pPr>
                        <w:jc w:val="center"/>
                        <w:rPr>
                          <w:rFonts w:ascii="Century Schoolbook" w:hAnsi="Century Schoolbook" w:cs="Century Schoolbook"/>
                          <w:iCs/>
                          <w:sz w:val="14"/>
                          <w:szCs w:val="14"/>
                        </w:rPr>
                      </w:pPr>
                      <w:r w:rsidRPr="00853F47">
                        <w:rPr>
                          <w:rFonts w:ascii="Century Schoolbook" w:hAnsi="Century Schoolbook" w:cs="Century Schoolbook"/>
                          <w:iCs/>
                          <w:sz w:val="14"/>
                          <w:szCs w:val="14"/>
                        </w:rPr>
                        <w:t>o</w:t>
                      </w:r>
                    </w:p>
                    <w:p w:rsidR="005B62B6" w:rsidRPr="003E368B" w:rsidRDefault="005B62B6" w:rsidP="003E368B">
                      <w:pPr>
                        <w:rPr>
                          <w:szCs w:val="14"/>
                        </w:rPr>
                      </w:pPr>
                    </w:p>
                  </w:txbxContent>
                </v:textbox>
                <w10:wrap anchorx="margin"/>
              </v:shape>
            </w:pict>
          </mc:Fallback>
        </mc:AlternateContent>
      </w:r>
      <w:r w:rsidR="009641E7" w:rsidRPr="00DB3AAC">
        <w:rPr>
          <w:rFonts w:ascii="Arial" w:hAnsi="Arial" w:cs="Arial"/>
          <w:noProof/>
          <w:sz w:val="28"/>
          <w:szCs w:val="24"/>
        </w:rPr>
        <mc:AlternateContent>
          <mc:Choice Requires="wps">
            <w:drawing>
              <wp:anchor distT="0" distB="0" distL="114300" distR="114300" simplePos="0" relativeHeight="251661824" behindDoc="0" locked="0" layoutInCell="1" allowOverlap="1" wp14:anchorId="00471E1C" wp14:editId="435AD337">
                <wp:simplePos x="0" y="0"/>
                <wp:positionH relativeFrom="column">
                  <wp:posOffset>-285750</wp:posOffset>
                </wp:positionH>
                <wp:positionV relativeFrom="paragraph">
                  <wp:posOffset>137795</wp:posOffset>
                </wp:positionV>
                <wp:extent cx="1466850" cy="9620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62025"/>
                        </a:xfrm>
                        <a:prstGeom prst="rect">
                          <a:avLst/>
                        </a:prstGeom>
                        <a:solidFill>
                          <a:srgbClr val="FFFFFF"/>
                        </a:solidFill>
                        <a:ln w="9525">
                          <a:noFill/>
                          <a:miter lim="800000"/>
                          <a:headEnd/>
                          <a:tailEnd/>
                        </a:ln>
                      </wps:spPr>
                      <wps:txbx>
                        <w:txbxContent>
                          <w:p w:rsidR="009641E7" w:rsidRDefault="009641E7">
                            <w:r>
                              <w:rPr>
                                <w:noProof/>
                              </w:rPr>
                              <w:drawing>
                                <wp:inline distT="0" distB="0" distL="0" distR="0" wp14:anchorId="34A83388" wp14:editId="33CDBFF6">
                                  <wp:extent cx="1275080" cy="625913"/>
                                  <wp:effectExtent l="0" t="0" r="1270" b="3175"/>
                                  <wp:docPr id="4" name="Picture 4" descr="C:\Users\chunter\AppData\Local\Microsoft\Windows\Temporary Internet Files\Content.Word\city of choice i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nter\AppData\Local\Microsoft\Windows\Temporary Internet Files\Content.Word\city of choice in 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080" cy="6259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71E1C" id="Text Box 2" o:spid="_x0000_s1028" type="#_x0000_t202" style="position:absolute;left:0;text-align:left;margin-left:-22.5pt;margin-top:10.85pt;width:115.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" stroked="f">
                <v:textbox>
                  <w:txbxContent>
                    <w:p w:rsidR="009641E7" w:rsidRDefault="009641E7">
                      <w:r>
                        <w:rPr>
                          <w:noProof/>
                        </w:rPr>
                        <w:drawing>
                          <wp:inline distT="0" distB="0" distL="0" distR="0" wp14:anchorId="34A83388" wp14:editId="33CDBFF6">
                            <wp:extent cx="1275080" cy="625913"/>
                            <wp:effectExtent l="0" t="0" r="1270" b="3175"/>
                            <wp:docPr id="4" name="Picture 4" descr="C:\Users\chunter\AppData\Local\Microsoft\Windows\Temporary Internet Files\Content.Word\city of choice i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nter\AppData\Local\Microsoft\Windows\Temporary Internet Files\Content.Word\city of choice in blu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5080" cy="625913"/>
                                    </a:xfrm>
                                    <a:prstGeom prst="rect">
                                      <a:avLst/>
                                    </a:prstGeom>
                                    <a:noFill/>
                                    <a:ln>
                                      <a:noFill/>
                                    </a:ln>
                                  </pic:spPr>
                                </pic:pic>
                              </a:graphicData>
                            </a:graphic>
                          </wp:inline>
                        </w:drawing>
                      </w:r>
                    </w:p>
                  </w:txbxContent>
                </v:textbox>
              </v:shape>
            </w:pict>
          </mc:Fallback>
        </mc:AlternateContent>
      </w:r>
      <w:r w:rsidR="005B62B6" w:rsidRPr="00DB3AAC">
        <w:rPr>
          <w:rFonts w:ascii="Arial" w:hAnsi="Arial" w:cs="Arial"/>
          <w:b/>
          <w:sz w:val="40"/>
          <w:szCs w:val="24"/>
          <w:lang w:val="en-CA"/>
        </w:rPr>
        <w:fldChar w:fldCharType="begin"/>
      </w:r>
      <w:r w:rsidR="005B62B6" w:rsidRPr="00DB3AAC">
        <w:rPr>
          <w:rFonts w:ascii="Arial" w:hAnsi="Arial" w:cs="Arial"/>
          <w:b/>
          <w:sz w:val="40"/>
          <w:szCs w:val="24"/>
          <w:lang w:val="en-CA"/>
        </w:rPr>
        <w:instrText xml:space="preserve"> SEQ CHAPTER \h \r 1</w:instrText>
      </w:r>
      <w:r w:rsidR="005B62B6" w:rsidRPr="00DB3AAC">
        <w:rPr>
          <w:rFonts w:ascii="Arial" w:hAnsi="Arial" w:cs="Arial"/>
          <w:b/>
          <w:sz w:val="40"/>
          <w:szCs w:val="24"/>
          <w:lang w:val="en-CA"/>
        </w:rPr>
        <w:fldChar w:fldCharType="end"/>
      </w:r>
      <w:r w:rsidR="00FA6C01" w:rsidRPr="00DB3AAC">
        <w:rPr>
          <w:rFonts w:ascii="Arial" w:hAnsi="Arial" w:cs="Arial"/>
          <w:b/>
          <w:sz w:val="40"/>
          <w:szCs w:val="24"/>
          <w:lang w:val="en-CA"/>
        </w:rPr>
        <w:t>City of Escondido</w:t>
      </w:r>
    </w:p>
    <w:p w:rsidR="00D01DB7" w:rsidRPr="00DB3AAC" w:rsidRDefault="00D01DB7" w:rsidP="00D01DB7">
      <w:pPr>
        <w:tabs>
          <w:tab w:val="right" w:pos="11250"/>
        </w:tabs>
        <w:jc w:val="center"/>
        <w:rPr>
          <w:rFonts w:ascii="Arial" w:hAnsi="Arial" w:cs="Arial"/>
          <w:b/>
          <w:sz w:val="36"/>
          <w:szCs w:val="24"/>
          <w:lang w:val="en-CA"/>
        </w:rPr>
      </w:pPr>
      <w:r w:rsidRPr="00DB3AAC">
        <w:rPr>
          <w:rFonts w:ascii="Arial" w:hAnsi="Arial" w:cs="Arial"/>
          <w:b/>
          <w:sz w:val="36"/>
          <w:szCs w:val="24"/>
          <w:lang w:val="en-CA"/>
        </w:rPr>
        <w:t>Fire Department</w:t>
      </w:r>
    </w:p>
    <w:p w:rsidR="00D01DB7" w:rsidRPr="00DB3AAC" w:rsidRDefault="00D01DB7" w:rsidP="00D01DB7">
      <w:pPr>
        <w:tabs>
          <w:tab w:val="right" w:pos="11250"/>
        </w:tabs>
        <w:jc w:val="center"/>
        <w:rPr>
          <w:rFonts w:ascii="Arial" w:hAnsi="Arial" w:cs="Arial"/>
          <w:sz w:val="28"/>
          <w:szCs w:val="24"/>
          <w:lang w:val="en-CA"/>
        </w:rPr>
      </w:pPr>
      <w:r w:rsidRPr="00DB3AAC">
        <w:rPr>
          <w:rFonts w:ascii="Arial" w:hAnsi="Arial" w:cs="Arial"/>
          <w:sz w:val="28"/>
          <w:szCs w:val="24"/>
          <w:lang w:val="en-CA"/>
        </w:rPr>
        <w:t>1163 N Cent</w:t>
      </w:r>
      <w:r w:rsidR="007C73B2">
        <w:rPr>
          <w:rFonts w:ascii="Arial" w:hAnsi="Arial" w:cs="Arial"/>
          <w:sz w:val="28"/>
          <w:szCs w:val="24"/>
          <w:lang w:val="en-CA"/>
        </w:rPr>
        <w:t>re</w:t>
      </w:r>
      <w:r w:rsidRPr="00DB3AAC">
        <w:rPr>
          <w:rFonts w:ascii="Arial" w:hAnsi="Arial" w:cs="Arial"/>
          <w:sz w:val="28"/>
          <w:szCs w:val="24"/>
          <w:lang w:val="en-CA"/>
        </w:rPr>
        <w:t xml:space="preserve"> City Parkway</w:t>
      </w:r>
    </w:p>
    <w:p w:rsidR="00D01DB7" w:rsidRPr="00DB3AAC" w:rsidRDefault="00D01DB7" w:rsidP="00D01DB7">
      <w:pPr>
        <w:tabs>
          <w:tab w:val="right" w:pos="11250"/>
        </w:tabs>
        <w:jc w:val="center"/>
        <w:rPr>
          <w:rFonts w:ascii="Arial" w:hAnsi="Arial" w:cs="Arial"/>
          <w:sz w:val="28"/>
          <w:szCs w:val="24"/>
          <w:lang w:val="en-CA"/>
        </w:rPr>
      </w:pPr>
      <w:r w:rsidRPr="00DB3AAC">
        <w:rPr>
          <w:rFonts w:ascii="Arial" w:hAnsi="Arial" w:cs="Arial"/>
          <w:sz w:val="28"/>
          <w:szCs w:val="24"/>
          <w:lang w:val="en-CA"/>
        </w:rPr>
        <w:t>Escondido, CA 92026</w:t>
      </w:r>
    </w:p>
    <w:p w:rsidR="00366A54" w:rsidRDefault="00366A54" w:rsidP="00D01DB7">
      <w:pPr>
        <w:tabs>
          <w:tab w:val="right" w:pos="11250"/>
        </w:tabs>
        <w:jc w:val="center"/>
        <w:rPr>
          <w:rFonts w:ascii="Arial" w:hAnsi="Arial" w:cs="Arial"/>
          <w:sz w:val="28"/>
          <w:szCs w:val="24"/>
          <w:lang w:val="en-CA"/>
        </w:rPr>
      </w:pPr>
      <w:r w:rsidRPr="00DB3AAC">
        <w:rPr>
          <w:rFonts w:ascii="Arial" w:hAnsi="Arial" w:cs="Arial"/>
          <w:sz w:val="28"/>
          <w:szCs w:val="24"/>
          <w:lang w:val="en-CA"/>
        </w:rPr>
        <w:t>Phone: 760-839-5400 FAX</w:t>
      </w:r>
      <w:r w:rsidR="00032CC1" w:rsidRPr="00DB3AAC">
        <w:rPr>
          <w:rFonts w:ascii="Arial" w:hAnsi="Arial" w:cs="Arial"/>
          <w:sz w:val="28"/>
          <w:szCs w:val="24"/>
          <w:lang w:val="en-CA"/>
        </w:rPr>
        <w:t>: 760</w:t>
      </w:r>
      <w:r w:rsidRPr="00DB3AAC">
        <w:rPr>
          <w:rFonts w:ascii="Arial" w:hAnsi="Arial" w:cs="Arial"/>
          <w:sz w:val="28"/>
          <w:szCs w:val="24"/>
          <w:lang w:val="en-CA"/>
        </w:rPr>
        <w:t>-739-7060</w:t>
      </w:r>
    </w:p>
    <w:p w:rsidR="006A67B8" w:rsidRDefault="006A67B8" w:rsidP="006A67B8">
      <w:pPr>
        <w:tabs>
          <w:tab w:val="right" w:pos="11250"/>
        </w:tabs>
        <w:jc w:val="center"/>
        <w:rPr>
          <w:rFonts w:ascii="Arial" w:hAnsi="Arial" w:cs="Arial"/>
          <w:sz w:val="28"/>
          <w:szCs w:val="24"/>
          <w:lang w:val="en-CA"/>
        </w:rPr>
      </w:pPr>
      <w:r>
        <w:rPr>
          <w:rFonts w:ascii="Arial" w:hAnsi="Arial" w:cs="Arial"/>
          <w:sz w:val="28"/>
          <w:szCs w:val="24"/>
          <w:lang w:val="en-CA"/>
        </w:rPr>
        <w:t xml:space="preserve">Web site: </w:t>
      </w:r>
      <w:hyperlink r:id="rId11" w:history="1">
        <w:r w:rsidRPr="007C0A7E">
          <w:rPr>
            <w:rStyle w:val="Hyperlink"/>
            <w:rFonts w:ascii="Arial" w:hAnsi="Arial" w:cs="Arial"/>
            <w:sz w:val="28"/>
            <w:szCs w:val="24"/>
            <w:lang w:val="en-CA"/>
          </w:rPr>
          <w:t>www.fire.escondido.org</w:t>
        </w:r>
      </w:hyperlink>
    </w:p>
    <w:p w:rsidR="006A67B8" w:rsidRPr="006A67B8" w:rsidRDefault="006A67B8" w:rsidP="006A67B8">
      <w:pPr>
        <w:tabs>
          <w:tab w:val="right" w:pos="11250"/>
        </w:tabs>
        <w:jc w:val="center"/>
        <w:rPr>
          <w:rFonts w:ascii="Arial" w:hAnsi="Arial" w:cs="Arial"/>
          <w:sz w:val="28"/>
          <w:szCs w:val="24"/>
          <w:lang w:val="en-CA"/>
        </w:rPr>
      </w:pPr>
    </w:p>
    <w:p w:rsidR="005B62B6" w:rsidRPr="006A67B8" w:rsidRDefault="005B62B6" w:rsidP="006A67B8">
      <w:pPr>
        <w:tabs>
          <w:tab w:val="right" w:pos="10800"/>
        </w:tabs>
        <w:spacing w:line="324" w:lineRule="auto"/>
        <w:rPr>
          <w:rFonts w:ascii="Arial" w:hAnsi="Arial" w:cs="Arial"/>
          <w:sz w:val="20"/>
        </w:rPr>
      </w:pPr>
      <w:r w:rsidRPr="00784036">
        <w:rPr>
          <w:rFonts w:ascii="Cambria" w:hAnsi="Cambria" w:cs="Century Schoolbook"/>
          <w:sz w:val="20"/>
        </w:rPr>
        <w:t xml:space="preserve">            </w:t>
      </w:r>
    </w:p>
    <w:p w:rsidR="005B62B6" w:rsidRPr="00C56A7F" w:rsidRDefault="005B62B6" w:rsidP="00912474">
      <w:pPr>
        <w:rPr>
          <w:rFonts w:ascii="Arial" w:hAnsi="Arial"/>
          <w:b/>
          <w:sz w:val="20"/>
        </w:rPr>
      </w:pPr>
    </w:p>
    <w:p w:rsidR="005B62B6" w:rsidRPr="00E7459E" w:rsidRDefault="005B62B6" w:rsidP="005009DD">
      <w:pPr>
        <w:widowControl/>
        <w:tabs>
          <w:tab w:val="center" w:pos="5400"/>
        </w:tabs>
        <w:jc w:val="center"/>
        <w:rPr>
          <w:rFonts w:ascii="Arial" w:hAnsi="Arial" w:cs="Arial"/>
          <w:b/>
          <w:sz w:val="44"/>
        </w:rPr>
      </w:pPr>
      <w:r w:rsidRPr="00E7459E">
        <w:rPr>
          <w:rFonts w:ascii="Arial" w:hAnsi="Arial" w:cs="Arial"/>
          <w:b/>
          <w:sz w:val="44"/>
        </w:rPr>
        <w:t>FIRE PLAN</w:t>
      </w:r>
      <w:r w:rsidRPr="00E7459E">
        <w:rPr>
          <w:rFonts w:ascii="Arial" w:hAnsi="Arial" w:cs="Arial"/>
          <w:b/>
        </w:rPr>
        <w:t xml:space="preserve"> </w:t>
      </w:r>
      <w:r w:rsidRPr="00E7459E">
        <w:rPr>
          <w:rFonts w:ascii="Arial" w:hAnsi="Arial" w:cs="Arial"/>
          <w:b/>
          <w:sz w:val="44"/>
        </w:rPr>
        <w:t>CHECK</w:t>
      </w:r>
      <w:r w:rsidR="00097CFF">
        <w:rPr>
          <w:rFonts w:ascii="Arial" w:hAnsi="Arial" w:cs="Arial"/>
          <w:b/>
          <w:sz w:val="44"/>
        </w:rPr>
        <w:t xml:space="preserve"> FORM/</w:t>
      </w:r>
      <w:r w:rsidRPr="00E7459E">
        <w:rPr>
          <w:rFonts w:ascii="Arial" w:hAnsi="Arial" w:cs="Arial"/>
          <w:b/>
          <w:sz w:val="44"/>
        </w:rPr>
        <w:t xml:space="preserve">CORRECTION   </w:t>
      </w:r>
    </w:p>
    <w:p w:rsidR="005B62B6" w:rsidRPr="00D4572A" w:rsidRDefault="005B62B6" w:rsidP="00D4572A">
      <w:pPr>
        <w:widowControl/>
        <w:tabs>
          <w:tab w:val="center" w:pos="5400"/>
        </w:tabs>
        <w:jc w:val="center"/>
        <w:rPr>
          <w:rFonts w:ascii="Arial" w:hAnsi="Arial" w:cs="Arial"/>
          <w:b/>
        </w:rPr>
      </w:pPr>
      <w:r w:rsidRPr="00E7459E">
        <w:rPr>
          <w:rFonts w:ascii="Arial" w:hAnsi="Arial" w:cs="Arial"/>
          <w:b/>
        </w:rPr>
        <w:t xml:space="preserve"> List for Single Family Residences, Duplexes, and Garages</w:t>
      </w:r>
    </w:p>
    <w:p w:rsidR="005B62B6" w:rsidRPr="00E7459E" w:rsidRDefault="005B62B6">
      <w:pPr>
        <w:widowControl/>
        <w:jc w:val="both"/>
        <w:rPr>
          <w:rFonts w:ascii="Arial" w:hAnsi="Arial" w:cs="Arial"/>
          <w:sz w:val="20"/>
        </w:rPr>
      </w:pPr>
    </w:p>
    <w:p w:rsidR="005B62B6" w:rsidRPr="00E7459E" w:rsidRDefault="005B62B6" w:rsidP="003D3F2F">
      <w:pPr>
        <w:widowControl/>
        <w:jc w:val="both"/>
        <w:rPr>
          <w:rFonts w:ascii="Arial" w:hAnsi="Arial" w:cs="Arial"/>
          <w:sz w:val="20"/>
          <w:u w:val="single"/>
        </w:rPr>
      </w:pPr>
      <w:bookmarkStart w:id="0" w:name="OLE_LINK1"/>
      <w:bookmarkStart w:id="1" w:name="OLE_LINK2"/>
      <w:r w:rsidRPr="00E7459E">
        <w:rPr>
          <w:rFonts w:ascii="Arial" w:hAnsi="Arial" w:cs="Arial"/>
          <w:sz w:val="20"/>
        </w:rPr>
        <w:t xml:space="preserve">Date: </w:t>
      </w:r>
      <w:r>
        <w:rPr>
          <w:rFonts w:ascii="Arial" w:hAnsi="Arial" w:cs="Arial"/>
          <w:sz w:val="20"/>
          <w:u w:val="single"/>
        </w:rPr>
        <w:t xml:space="preserve">                         </w:t>
      </w:r>
      <w:r w:rsidRPr="00E7459E">
        <w:rPr>
          <w:rFonts w:ascii="Arial" w:hAnsi="Arial" w:cs="Arial"/>
          <w:sz w:val="20"/>
        </w:rPr>
        <w:t xml:space="preserve">County Plan Check </w:t>
      </w:r>
      <w:r>
        <w:rPr>
          <w:rFonts w:ascii="Arial" w:hAnsi="Arial" w:cs="Arial"/>
          <w:sz w:val="20"/>
        </w:rPr>
        <w:t>#</w:t>
      </w:r>
      <w:r w:rsidRPr="00E7459E">
        <w:rPr>
          <w:rFonts w:ascii="Arial" w:hAnsi="Arial" w:cs="Arial"/>
          <w:sz w:val="20"/>
        </w:rPr>
        <w:t xml:space="preserve">: </w:t>
      </w:r>
      <w:r w:rsidRPr="00E7459E">
        <w:rPr>
          <w:rFonts w:ascii="Arial" w:hAnsi="Arial" w:cs="Arial"/>
          <w:sz w:val="20"/>
          <w:u w:val="single"/>
        </w:rPr>
        <w:t xml:space="preserve">                                  </w:t>
      </w:r>
      <w:r w:rsidRPr="00E7459E">
        <w:rPr>
          <w:rFonts w:ascii="Arial" w:hAnsi="Arial" w:cs="Arial"/>
          <w:sz w:val="20"/>
          <w:u w:val="single"/>
        </w:rPr>
        <w:tab/>
      </w:r>
      <w:r w:rsidRPr="00E7459E">
        <w:rPr>
          <w:rFonts w:ascii="Arial" w:hAnsi="Arial" w:cs="Arial"/>
          <w:sz w:val="20"/>
          <w:u w:val="single"/>
        </w:rPr>
        <w:tab/>
      </w:r>
      <w:r w:rsidR="00366A54">
        <w:rPr>
          <w:rFonts w:ascii="Arial" w:hAnsi="Arial" w:cs="Arial"/>
          <w:sz w:val="20"/>
          <w:u w:val="single"/>
        </w:rPr>
        <w:t xml:space="preserve">  </w:t>
      </w:r>
      <w:r w:rsidR="00366A54" w:rsidRPr="00114BD5">
        <w:rPr>
          <w:rFonts w:ascii="Arial" w:hAnsi="Arial" w:cs="Arial"/>
          <w:sz w:val="20"/>
        </w:rPr>
        <w:t xml:space="preserve">City </w:t>
      </w:r>
      <w:r w:rsidRPr="00E7459E">
        <w:rPr>
          <w:rFonts w:ascii="Arial" w:hAnsi="Arial" w:cs="Arial"/>
          <w:sz w:val="20"/>
        </w:rPr>
        <w:t>Plan Check #</w:t>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t xml:space="preserve">                                          </w:t>
      </w:r>
    </w:p>
    <w:p w:rsidR="005B62B6" w:rsidRPr="00E7459E" w:rsidRDefault="005B62B6" w:rsidP="003D3F2F">
      <w:pPr>
        <w:widowControl/>
        <w:jc w:val="both"/>
        <w:rPr>
          <w:rFonts w:ascii="Arial" w:hAnsi="Arial" w:cs="Arial"/>
          <w:sz w:val="20"/>
          <w:u w:val="single"/>
        </w:rPr>
      </w:pPr>
    </w:p>
    <w:p w:rsidR="005B62B6" w:rsidRDefault="005B62B6">
      <w:pPr>
        <w:widowControl/>
        <w:jc w:val="both"/>
        <w:rPr>
          <w:rFonts w:ascii="Arial" w:hAnsi="Arial" w:cs="Arial"/>
          <w:sz w:val="20"/>
          <w:u w:val="single"/>
        </w:rPr>
      </w:pPr>
      <w:r w:rsidRPr="00E7459E">
        <w:rPr>
          <w:rFonts w:ascii="Arial" w:hAnsi="Arial" w:cs="Arial"/>
          <w:sz w:val="20"/>
        </w:rPr>
        <w:t>Project Name:</w:t>
      </w:r>
      <w:r w:rsidRPr="00E7459E">
        <w:rPr>
          <w:rFonts w:ascii="Arial" w:hAnsi="Arial" w:cs="Arial"/>
          <w:sz w:val="20"/>
          <w:u w:val="single"/>
        </w:rPr>
        <w:t xml:space="preserve">                                                       </w:t>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rPr>
        <w:t xml:space="preserve">Address: </w:t>
      </w:r>
      <w:r w:rsidRPr="00E7459E">
        <w:rPr>
          <w:rFonts w:ascii="Arial" w:hAnsi="Arial" w:cs="Arial"/>
          <w:sz w:val="20"/>
          <w:u w:val="single"/>
        </w:rPr>
        <w:t xml:space="preserve">                                                      </w:t>
      </w:r>
      <w:r w:rsidRPr="00E7459E">
        <w:rPr>
          <w:rFonts w:ascii="Arial" w:hAnsi="Arial" w:cs="Arial"/>
          <w:sz w:val="20"/>
          <w:u w:val="single"/>
        </w:rPr>
        <w:tab/>
      </w:r>
    </w:p>
    <w:p w:rsidR="005B62B6" w:rsidRPr="00E7459E" w:rsidRDefault="005B62B6">
      <w:pPr>
        <w:widowControl/>
        <w:jc w:val="both"/>
        <w:rPr>
          <w:rFonts w:ascii="Arial" w:hAnsi="Arial" w:cs="Arial"/>
          <w:sz w:val="20"/>
        </w:rPr>
      </w:pPr>
    </w:p>
    <w:bookmarkEnd w:id="0"/>
    <w:bookmarkEnd w:id="1"/>
    <w:p w:rsidR="005B62B6" w:rsidRPr="00E7459E" w:rsidRDefault="005B62B6">
      <w:pPr>
        <w:widowControl/>
        <w:jc w:val="both"/>
        <w:rPr>
          <w:rFonts w:ascii="Arial" w:hAnsi="Arial" w:cs="Arial"/>
          <w:sz w:val="20"/>
        </w:rPr>
      </w:pPr>
      <w:r w:rsidRPr="00E7459E">
        <w:rPr>
          <w:rFonts w:ascii="Arial" w:hAnsi="Arial" w:cs="Arial"/>
          <w:sz w:val="20"/>
        </w:rPr>
        <w:t xml:space="preserve">Corrections circled are to be made on the plans before Fire Approval will be issued.  The approval of plans and specifications does not permit the violation of any section of the </w:t>
      </w:r>
      <w:r w:rsidR="00310740">
        <w:rPr>
          <w:rFonts w:ascii="Arial" w:hAnsi="Arial" w:cs="Arial"/>
          <w:sz w:val="20"/>
        </w:rPr>
        <w:t>City of Escondido</w:t>
      </w:r>
      <w:r w:rsidRPr="00E7459E">
        <w:rPr>
          <w:rFonts w:ascii="Arial" w:hAnsi="Arial" w:cs="Arial"/>
          <w:sz w:val="20"/>
        </w:rPr>
        <w:t>, County Ordinances, or State law.  The following list does not necessarily include all errors and omissions.</w:t>
      </w:r>
    </w:p>
    <w:tbl>
      <w:tblPr>
        <w:tblpPr w:leftFromText="180" w:rightFromText="180" w:vertAnchor="text" w:horzAnchor="margin" w:tblpY="113"/>
        <w:tblW w:w="11242" w:type="dxa"/>
        <w:tblLayout w:type="fixed"/>
        <w:tblCellMar>
          <w:left w:w="139" w:type="dxa"/>
          <w:right w:w="139" w:type="dxa"/>
        </w:tblCellMar>
        <w:tblLook w:val="0000" w:firstRow="0" w:lastRow="0" w:firstColumn="0" w:lastColumn="0" w:noHBand="0" w:noVBand="0"/>
      </w:tblPr>
      <w:tblGrid>
        <w:gridCol w:w="11242"/>
      </w:tblGrid>
      <w:tr w:rsidR="005B62B6" w:rsidRPr="00E7459E" w:rsidTr="008D59BA">
        <w:tc>
          <w:tcPr>
            <w:tcW w:w="11242" w:type="dxa"/>
            <w:tcBorders>
              <w:top w:val="single" w:sz="6" w:space="0" w:color="000000"/>
              <w:left w:val="single" w:sz="6" w:space="0" w:color="000000"/>
              <w:bottom w:val="single" w:sz="6" w:space="0" w:color="000000"/>
              <w:right w:val="single" w:sz="6" w:space="0" w:color="000000"/>
            </w:tcBorders>
          </w:tcPr>
          <w:p w:rsidR="005B62B6" w:rsidRPr="00E7459E" w:rsidRDefault="005B62B6" w:rsidP="00D4572A">
            <w:pPr>
              <w:rPr>
                <w:rFonts w:ascii="Arial" w:hAnsi="Arial" w:cs="Arial"/>
                <w:sz w:val="20"/>
              </w:rPr>
            </w:pPr>
          </w:p>
          <w:p w:rsidR="005B62B6" w:rsidRPr="00E7459E" w:rsidRDefault="005B62B6" w:rsidP="00D4572A">
            <w:pPr>
              <w:pStyle w:val="BodyTextIndent2"/>
              <w:spacing w:line="240" w:lineRule="auto"/>
              <w:ind w:right="-342"/>
              <w:rPr>
                <w:rFonts w:cs="Arial"/>
              </w:rPr>
            </w:pPr>
            <w:r w:rsidRPr="00E7459E">
              <w:rPr>
                <w:rFonts w:cs="Arial"/>
              </w:rPr>
              <w:t>To facilitate rechecking, please identify, next to each circled item, the sheet of the plans upon which the correction has been made.</w:t>
            </w:r>
          </w:p>
          <w:p w:rsidR="005B62B6" w:rsidRPr="00E7459E" w:rsidRDefault="005B62B6" w:rsidP="00D4572A">
            <w:pPr>
              <w:pStyle w:val="Heading3"/>
              <w:spacing w:line="240" w:lineRule="auto"/>
              <w:rPr>
                <w:rFonts w:cs="Arial"/>
                <w:sz w:val="32"/>
                <w:szCs w:val="32"/>
              </w:rPr>
            </w:pPr>
            <w:r w:rsidRPr="00E7459E">
              <w:rPr>
                <w:rFonts w:cs="Arial"/>
                <w:sz w:val="32"/>
                <w:szCs w:val="32"/>
                <w:highlight w:val="yellow"/>
              </w:rPr>
              <w:t>RETURN THIS CORRECTION LIST WITH THE CORRECTED PLANS</w:t>
            </w:r>
          </w:p>
          <w:p w:rsidR="005B62B6" w:rsidRPr="00E7459E" w:rsidRDefault="005B62B6" w:rsidP="00D4572A">
            <w:pPr>
              <w:widowControl/>
              <w:tabs>
                <w:tab w:val="center" w:pos="5061"/>
              </w:tabs>
              <w:spacing w:after="19"/>
              <w:ind w:right="-54" w:hanging="414"/>
              <w:jc w:val="center"/>
              <w:rPr>
                <w:rFonts w:ascii="Arial" w:hAnsi="Arial" w:cs="Arial"/>
                <w:sz w:val="18"/>
              </w:rPr>
            </w:pPr>
            <w:r w:rsidRPr="00E7459E">
              <w:rPr>
                <w:rFonts w:ascii="Arial" w:hAnsi="Arial" w:cs="Arial"/>
                <w:b/>
                <w:sz w:val="18"/>
              </w:rPr>
              <w:t>Note:  If new plans are provided when resubmitting, return at least one copy of the original stamped and checked set.</w:t>
            </w:r>
          </w:p>
        </w:tc>
      </w:tr>
    </w:tbl>
    <w:p w:rsidR="005B62B6" w:rsidRPr="00E7459E" w:rsidRDefault="005B62B6">
      <w:pPr>
        <w:widowControl/>
        <w:jc w:val="both"/>
        <w:rPr>
          <w:rFonts w:ascii="Arial" w:hAnsi="Arial" w:cs="Arial"/>
          <w:sz w:val="20"/>
        </w:rPr>
      </w:pPr>
    </w:p>
    <w:p w:rsidR="005B62B6" w:rsidRPr="00E7459E" w:rsidRDefault="005B62B6">
      <w:pPr>
        <w:widowControl/>
        <w:jc w:val="both"/>
        <w:rPr>
          <w:rFonts w:ascii="Arial" w:hAnsi="Arial" w:cs="Arial"/>
          <w:sz w:val="20"/>
        </w:rPr>
      </w:pPr>
    </w:p>
    <w:p w:rsidR="005B62B6" w:rsidRPr="00E7459E" w:rsidRDefault="005B62B6">
      <w:pPr>
        <w:pStyle w:val="Heading2"/>
        <w:spacing w:line="240" w:lineRule="auto"/>
        <w:rPr>
          <w:rFonts w:cs="Arial"/>
        </w:rPr>
      </w:pPr>
      <w:r w:rsidRPr="00E7459E">
        <w:rPr>
          <w:rFonts w:cs="Arial"/>
        </w:rPr>
        <w:t>A.</w:t>
      </w:r>
      <w:r w:rsidRPr="00E7459E">
        <w:rPr>
          <w:rFonts w:cs="Arial"/>
        </w:rPr>
        <w:tab/>
      </w:r>
      <w:r w:rsidRPr="00DA5D90">
        <w:rPr>
          <w:rFonts w:cs="Arial"/>
          <w:u w:val="single"/>
        </w:rPr>
        <w:t>PLAN REQUIREMENTS</w:t>
      </w:r>
      <w:r>
        <w:rPr>
          <w:rFonts w:cs="Arial"/>
          <w:u w:val="single"/>
        </w:rPr>
        <w:t>:</w:t>
      </w:r>
    </w:p>
    <w:p w:rsidR="005B62B6" w:rsidRPr="00E7459E" w:rsidRDefault="005B62B6">
      <w:pPr>
        <w:widowControl/>
        <w:tabs>
          <w:tab w:val="left" w:pos="-720"/>
          <w:tab w:val="left" w:pos="0"/>
          <w:tab w:val="left" w:pos="288"/>
          <w:tab w:val="left" w:pos="576"/>
        </w:tabs>
        <w:jc w:val="both"/>
        <w:rPr>
          <w:rFonts w:ascii="Arial" w:hAnsi="Arial" w:cs="Arial"/>
          <w:sz w:val="20"/>
        </w:rPr>
      </w:pPr>
    </w:p>
    <w:p w:rsidR="005B62B6" w:rsidRPr="00E7459E" w:rsidRDefault="00B849AA" w:rsidP="00AA2A36">
      <w:pPr>
        <w:widowControl/>
        <w:numPr>
          <w:ilvl w:val="0"/>
          <w:numId w:val="4"/>
        </w:numPr>
        <w:tabs>
          <w:tab w:val="left" w:pos="-720"/>
          <w:tab w:val="left" w:pos="0"/>
          <w:tab w:val="left" w:pos="540"/>
          <w:tab w:val="left" w:pos="630"/>
        </w:tabs>
        <w:ind w:left="548" w:hanging="274"/>
        <w:jc w:val="both"/>
        <w:rPr>
          <w:rFonts w:ascii="Arial" w:hAnsi="Arial" w:cs="Arial"/>
          <w:sz w:val="20"/>
        </w:rPr>
      </w:pPr>
      <w:r>
        <w:rPr>
          <w:rFonts w:ascii="Arial" w:hAnsi="Arial" w:cs="Arial"/>
          <w:b/>
          <w:sz w:val="20"/>
        </w:rPr>
        <w:t>S</w:t>
      </w:r>
      <w:r w:rsidR="005B62B6" w:rsidRPr="00E7459E">
        <w:rPr>
          <w:rFonts w:ascii="Arial" w:hAnsi="Arial" w:cs="Arial"/>
          <w:b/>
          <w:sz w:val="20"/>
        </w:rPr>
        <w:t>tamped original building plans</w:t>
      </w:r>
      <w:r w:rsidR="005B62B6" w:rsidRPr="00E7459E">
        <w:rPr>
          <w:rFonts w:ascii="Arial" w:hAnsi="Arial" w:cs="Arial"/>
          <w:sz w:val="20"/>
        </w:rPr>
        <w:t xml:space="preserve"> and a completed County mitigation form</w:t>
      </w:r>
      <w:r w:rsidR="00AD65E3">
        <w:rPr>
          <w:rFonts w:ascii="Arial" w:hAnsi="Arial" w:cs="Arial"/>
          <w:sz w:val="20"/>
        </w:rPr>
        <w:t xml:space="preserve"> for </w:t>
      </w:r>
      <w:r>
        <w:rPr>
          <w:rFonts w:ascii="Arial" w:hAnsi="Arial" w:cs="Arial"/>
          <w:sz w:val="20"/>
        </w:rPr>
        <w:t>Rincon</w:t>
      </w:r>
      <w:r w:rsidR="005B62B6" w:rsidRPr="00E7459E">
        <w:rPr>
          <w:rFonts w:ascii="Arial" w:hAnsi="Arial" w:cs="Arial"/>
          <w:sz w:val="20"/>
        </w:rPr>
        <w:t>.</w:t>
      </w:r>
    </w:p>
    <w:p w:rsidR="005B62B6" w:rsidRPr="00E7459E" w:rsidRDefault="005B62B6" w:rsidP="00AA2A36">
      <w:pPr>
        <w:pStyle w:val="BodyTextIndent"/>
        <w:spacing w:line="240" w:lineRule="auto"/>
        <w:ind w:left="274"/>
        <w:rPr>
          <w:rFonts w:cs="Arial"/>
        </w:rPr>
      </w:pPr>
    </w:p>
    <w:p w:rsidR="005B62B6" w:rsidRPr="00E7459E" w:rsidRDefault="005B62B6" w:rsidP="00A77C25">
      <w:pPr>
        <w:pStyle w:val="BodyTextIndent"/>
        <w:numPr>
          <w:ilvl w:val="0"/>
          <w:numId w:val="4"/>
        </w:numPr>
        <w:spacing w:line="240" w:lineRule="auto"/>
        <w:ind w:left="548" w:hanging="274"/>
        <w:rPr>
          <w:rFonts w:cs="Arial"/>
        </w:rPr>
      </w:pPr>
      <w:r w:rsidRPr="00E7459E">
        <w:rPr>
          <w:rFonts w:cs="Arial"/>
        </w:rPr>
        <w:t>Due to the number and/or complexity of corrections, before Fire sign-off will be given, corrections should be made on the originals and run new prints.</w:t>
      </w:r>
    </w:p>
    <w:p w:rsidR="005B62B6" w:rsidRPr="00E7459E" w:rsidRDefault="005B62B6">
      <w:pPr>
        <w:widowControl/>
        <w:tabs>
          <w:tab w:val="left" w:pos="-720"/>
          <w:tab w:val="left" w:pos="0"/>
          <w:tab w:val="left" w:pos="540"/>
          <w:tab w:val="left" w:pos="630"/>
        </w:tabs>
        <w:jc w:val="both"/>
        <w:rPr>
          <w:rFonts w:ascii="Arial" w:hAnsi="Arial" w:cs="Arial"/>
          <w:sz w:val="20"/>
        </w:rPr>
      </w:pPr>
    </w:p>
    <w:p w:rsidR="005B62B6" w:rsidRPr="00E7459E" w:rsidRDefault="005B62B6" w:rsidP="00A77C25">
      <w:pPr>
        <w:widowControl/>
        <w:numPr>
          <w:ilvl w:val="0"/>
          <w:numId w:val="4"/>
        </w:numPr>
        <w:tabs>
          <w:tab w:val="left" w:pos="-720"/>
          <w:tab w:val="left" w:pos="0"/>
          <w:tab w:val="left" w:pos="540"/>
          <w:tab w:val="left" w:pos="630"/>
        </w:tabs>
        <w:ind w:left="548" w:hanging="274"/>
        <w:jc w:val="both"/>
        <w:rPr>
          <w:rFonts w:ascii="Arial" w:hAnsi="Arial" w:cs="Arial"/>
          <w:sz w:val="20"/>
        </w:rPr>
      </w:pPr>
      <w:r w:rsidRPr="00E7459E">
        <w:rPr>
          <w:rFonts w:ascii="Arial" w:hAnsi="Arial" w:cs="Arial"/>
          <w:sz w:val="20"/>
        </w:rPr>
        <w:t>Identify rooms and specify use.</w:t>
      </w:r>
    </w:p>
    <w:p w:rsidR="005B62B6" w:rsidRPr="00E7459E" w:rsidRDefault="005B62B6">
      <w:pPr>
        <w:widowControl/>
        <w:tabs>
          <w:tab w:val="left" w:pos="-720"/>
          <w:tab w:val="left" w:pos="0"/>
          <w:tab w:val="left" w:pos="540"/>
          <w:tab w:val="left" w:pos="630"/>
        </w:tabs>
        <w:ind w:left="274"/>
        <w:jc w:val="both"/>
        <w:rPr>
          <w:rFonts w:ascii="Arial" w:hAnsi="Arial" w:cs="Arial"/>
          <w:sz w:val="20"/>
        </w:rPr>
      </w:pPr>
    </w:p>
    <w:p w:rsidR="005B62B6" w:rsidRPr="00E7459E" w:rsidRDefault="005B62B6" w:rsidP="00A77C25">
      <w:pPr>
        <w:widowControl/>
        <w:numPr>
          <w:ilvl w:val="0"/>
          <w:numId w:val="4"/>
        </w:numPr>
        <w:tabs>
          <w:tab w:val="left" w:pos="-720"/>
          <w:tab w:val="left" w:pos="0"/>
          <w:tab w:val="left" w:pos="540"/>
          <w:tab w:val="left" w:pos="630"/>
        </w:tabs>
        <w:ind w:left="548" w:hanging="274"/>
        <w:jc w:val="both"/>
        <w:rPr>
          <w:rFonts w:ascii="Arial" w:hAnsi="Arial" w:cs="Arial"/>
          <w:sz w:val="20"/>
        </w:rPr>
      </w:pPr>
      <w:r w:rsidRPr="00E7459E">
        <w:rPr>
          <w:rFonts w:ascii="Arial" w:hAnsi="Arial" w:cs="Arial"/>
          <w:sz w:val="20"/>
        </w:rPr>
        <w:t>Define all symbols and shaded areas</w:t>
      </w:r>
      <w:r>
        <w:rPr>
          <w:rFonts w:ascii="Arial" w:hAnsi="Arial" w:cs="Arial"/>
          <w:sz w:val="20"/>
        </w:rPr>
        <w:t>,</w:t>
      </w:r>
      <w:r w:rsidRPr="00E7459E">
        <w:rPr>
          <w:rFonts w:ascii="Arial" w:hAnsi="Arial" w:cs="Arial"/>
          <w:sz w:val="20"/>
        </w:rPr>
        <w:t xml:space="preserve"> etc. used on the plans.</w:t>
      </w:r>
    </w:p>
    <w:p w:rsidR="005B62B6" w:rsidRPr="00E7459E" w:rsidRDefault="005B62B6">
      <w:pPr>
        <w:widowControl/>
        <w:tabs>
          <w:tab w:val="left" w:pos="-720"/>
          <w:tab w:val="left" w:pos="0"/>
          <w:tab w:val="left" w:pos="540"/>
          <w:tab w:val="left" w:pos="630"/>
        </w:tabs>
        <w:jc w:val="both"/>
        <w:rPr>
          <w:rFonts w:ascii="Arial" w:hAnsi="Arial" w:cs="Arial"/>
          <w:sz w:val="20"/>
        </w:rPr>
      </w:pPr>
    </w:p>
    <w:p w:rsidR="005B62B6" w:rsidRPr="00E7459E" w:rsidRDefault="005B62B6" w:rsidP="00A77C25">
      <w:pPr>
        <w:widowControl/>
        <w:numPr>
          <w:ilvl w:val="0"/>
          <w:numId w:val="4"/>
        </w:numPr>
        <w:tabs>
          <w:tab w:val="left" w:pos="-720"/>
          <w:tab w:val="left" w:pos="0"/>
          <w:tab w:val="left" w:pos="540"/>
          <w:tab w:val="left" w:pos="630"/>
        </w:tabs>
        <w:ind w:left="548" w:hanging="274"/>
        <w:jc w:val="both"/>
        <w:rPr>
          <w:rFonts w:ascii="Arial" w:hAnsi="Arial" w:cs="Arial"/>
          <w:sz w:val="20"/>
        </w:rPr>
      </w:pPr>
      <w:r w:rsidRPr="00E7459E">
        <w:rPr>
          <w:rFonts w:ascii="Arial" w:hAnsi="Arial" w:cs="Arial"/>
          <w:sz w:val="20"/>
        </w:rPr>
        <w:t>See notes/remarks made on one set of plans.  Return marked set with new/revised sets after you have complied with the requirements on the marked set of plans.  Red marks on plans are part of this comments list.</w:t>
      </w:r>
    </w:p>
    <w:p w:rsidR="005B62B6" w:rsidRPr="00E7459E" w:rsidRDefault="005B62B6" w:rsidP="00D87959">
      <w:pPr>
        <w:widowControl/>
        <w:tabs>
          <w:tab w:val="left" w:pos="-720"/>
          <w:tab w:val="left" w:pos="0"/>
          <w:tab w:val="left" w:pos="540"/>
          <w:tab w:val="left" w:pos="630"/>
        </w:tabs>
        <w:jc w:val="both"/>
        <w:rPr>
          <w:rFonts w:ascii="Arial" w:hAnsi="Arial" w:cs="Arial"/>
          <w:sz w:val="20"/>
        </w:rPr>
      </w:pPr>
    </w:p>
    <w:p w:rsidR="005B62B6" w:rsidRDefault="005B62B6" w:rsidP="004F0B6D">
      <w:pPr>
        <w:widowControl/>
        <w:numPr>
          <w:ilvl w:val="0"/>
          <w:numId w:val="4"/>
        </w:numPr>
        <w:tabs>
          <w:tab w:val="clear" w:pos="360"/>
          <w:tab w:val="left" w:pos="-720"/>
          <w:tab w:val="left" w:pos="0"/>
          <w:tab w:val="left" w:pos="540"/>
          <w:tab w:val="num" w:pos="634"/>
        </w:tabs>
        <w:ind w:left="634"/>
        <w:jc w:val="both"/>
        <w:rPr>
          <w:rFonts w:ascii="Arial" w:hAnsi="Arial" w:cs="Arial"/>
          <w:sz w:val="20"/>
        </w:rPr>
      </w:pPr>
      <w:r w:rsidRPr="00E7459E">
        <w:rPr>
          <w:rFonts w:ascii="Arial" w:hAnsi="Arial" w:cs="Arial"/>
          <w:sz w:val="20"/>
        </w:rPr>
        <w:t xml:space="preserve">The Fire </w:t>
      </w:r>
      <w:r w:rsidR="009F1C14">
        <w:rPr>
          <w:rFonts w:ascii="Arial" w:hAnsi="Arial" w:cs="Arial"/>
          <w:sz w:val="20"/>
        </w:rPr>
        <w:t>Department</w:t>
      </w:r>
      <w:r w:rsidRPr="00E7459E">
        <w:rPr>
          <w:rFonts w:ascii="Arial" w:hAnsi="Arial" w:cs="Arial"/>
          <w:sz w:val="20"/>
        </w:rPr>
        <w:t xml:space="preserve"> will require the following conditions be placed on the project: Detailed information regarding Fire District Ordinances can be found on the </w:t>
      </w:r>
      <w:r w:rsidR="00114BD5">
        <w:rPr>
          <w:rFonts w:ascii="Arial" w:hAnsi="Arial" w:cs="Arial"/>
          <w:sz w:val="20"/>
        </w:rPr>
        <w:t>City’s</w:t>
      </w:r>
      <w:r w:rsidRPr="00E7459E">
        <w:rPr>
          <w:rFonts w:ascii="Arial" w:hAnsi="Arial" w:cs="Arial"/>
          <w:sz w:val="20"/>
        </w:rPr>
        <w:t xml:space="preserve"> web site at</w:t>
      </w:r>
      <w:r w:rsidR="007F04A7">
        <w:rPr>
          <w:rFonts w:ascii="Arial" w:hAnsi="Arial" w:cs="Arial"/>
          <w:sz w:val="20"/>
        </w:rPr>
        <w:t xml:space="preserve"> </w:t>
      </w:r>
      <w:hyperlink r:id="rId12" w:history="1">
        <w:r w:rsidR="007F04A7" w:rsidRPr="00DE4C41">
          <w:rPr>
            <w:rStyle w:val="Hyperlink"/>
            <w:rFonts w:ascii="Arial" w:hAnsi="Arial" w:cs="Arial"/>
            <w:sz w:val="20"/>
          </w:rPr>
          <w:t>http://fire.escondido.org</w:t>
        </w:r>
      </w:hyperlink>
      <w:r w:rsidR="007F04A7">
        <w:rPr>
          <w:rFonts w:ascii="Arial" w:hAnsi="Arial" w:cs="Arial"/>
          <w:sz w:val="20"/>
        </w:rPr>
        <w:t xml:space="preserve"> Fir</w:t>
      </w:r>
      <w:r w:rsidRPr="00E7459E">
        <w:rPr>
          <w:rFonts w:ascii="Arial" w:hAnsi="Arial" w:cs="Arial"/>
          <w:sz w:val="20"/>
        </w:rPr>
        <w:t xml:space="preserve">e </w:t>
      </w:r>
      <w:r w:rsidR="007F04A7">
        <w:rPr>
          <w:rFonts w:ascii="Arial" w:hAnsi="Arial" w:cs="Arial"/>
          <w:sz w:val="20"/>
        </w:rPr>
        <w:t>P</w:t>
      </w:r>
      <w:r w:rsidRPr="00E7459E">
        <w:rPr>
          <w:rFonts w:ascii="Arial" w:hAnsi="Arial" w:cs="Arial"/>
          <w:sz w:val="20"/>
        </w:rPr>
        <w:t xml:space="preserve">revention. </w:t>
      </w:r>
    </w:p>
    <w:p w:rsidR="005B62B6" w:rsidRDefault="005B62B6" w:rsidP="00E3160A">
      <w:pPr>
        <w:widowControl/>
        <w:tabs>
          <w:tab w:val="left" w:pos="-720"/>
          <w:tab w:val="left" w:pos="0"/>
          <w:tab w:val="left" w:pos="540"/>
          <w:tab w:val="left" w:pos="630"/>
        </w:tabs>
        <w:ind w:left="548"/>
        <w:jc w:val="both"/>
        <w:rPr>
          <w:rFonts w:ascii="Arial" w:hAnsi="Arial" w:cs="Arial"/>
          <w:sz w:val="20"/>
        </w:rPr>
      </w:pPr>
    </w:p>
    <w:p w:rsidR="005B62B6" w:rsidRPr="00E7459E" w:rsidRDefault="005B62B6" w:rsidP="00853F47">
      <w:pPr>
        <w:widowControl/>
        <w:tabs>
          <w:tab w:val="left" w:pos="-720"/>
          <w:tab w:val="left" w:pos="0"/>
          <w:tab w:val="left" w:pos="540"/>
          <w:tab w:val="left" w:pos="630"/>
        </w:tabs>
        <w:ind w:left="540" w:hanging="266"/>
        <w:jc w:val="both"/>
        <w:rPr>
          <w:rFonts w:ascii="Arial" w:hAnsi="Arial" w:cs="Arial"/>
          <w:sz w:val="20"/>
        </w:rPr>
      </w:pPr>
      <w:r w:rsidRPr="00E3160A">
        <w:rPr>
          <w:rFonts w:ascii="Arial" w:hAnsi="Arial" w:cs="Arial"/>
          <w:b/>
          <w:sz w:val="20"/>
        </w:rPr>
        <w:t>8</w:t>
      </w:r>
      <w:r>
        <w:rPr>
          <w:rFonts w:ascii="Arial" w:hAnsi="Arial" w:cs="Arial"/>
          <w:sz w:val="20"/>
        </w:rPr>
        <w:t>.</w:t>
      </w:r>
      <w:r>
        <w:rPr>
          <w:rFonts w:ascii="Arial" w:hAnsi="Arial" w:cs="Arial"/>
          <w:sz w:val="20"/>
        </w:rPr>
        <w:tab/>
        <w:t>Unless a specific code is given; all codes referenced by Sections are fro</w:t>
      </w:r>
      <w:r w:rsidR="006A67B8">
        <w:rPr>
          <w:rFonts w:ascii="Arial" w:hAnsi="Arial" w:cs="Arial"/>
          <w:sz w:val="20"/>
        </w:rPr>
        <w:t>m The County of San Diego’s 2017</w:t>
      </w:r>
      <w:r>
        <w:rPr>
          <w:rFonts w:ascii="Arial" w:hAnsi="Arial" w:cs="Arial"/>
          <w:sz w:val="20"/>
        </w:rPr>
        <w:t xml:space="preserve">   Consolidated Fire Code and </w:t>
      </w:r>
      <w:r w:rsidR="006A67B8">
        <w:rPr>
          <w:rFonts w:ascii="Arial" w:hAnsi="Arial" w:cs="Arial"/>
          <w:sz w:val="20"/>
        </w:rPr>
        <w:t>2016</w:t>
      </w:r>
      <w:r w:rsidR="00B849AA">
        <w:rPr>
          <w:rFonts w:ascii="Arial" w:hAnsi="Arial" w:cs="Arial"/>
          <w:sz w:val="20"/>
        </w:rPr>
        <w:t xml:space="preserve"> </w:t>
      </w:r>
      <w:r w:rsidR="00AD65E3">
        <w:rPr>
          <w:rFonts w:ascii="Arial" w:hAnsi="Arial" w:cs="Arial"/>
          <w:sz w:val="20"/>
        </w:rPr>
        <w:t>C</w:t>
      </w:r>
      <w:r w:rsidR="006A67B8">
        <w:rPr>
          <w:rFonts w:ascii="Arial" w:hAnsi="Arial" w:cs="Arial"/>
          <w:sz w:val="20"/>
        </w:rPr>
        <w:t>alifornia Fire Code</w:t>
      </w:r>
      <w:r w:rsidR="00AD65E3">
        <w:rPr>
          <w:rFonts w:ascii="Arial" w:hAnsi="Arial" w:cs="Arial"/>
          <w:sz w:val="20"/>
        </w:rPr>
        <w:t>.</w:t>
      </w:r>
    </w:p>
    <w:p w:rsidR="005B62B6" w:rsidRDefault="005B62B6">
      <w:pPr>
        <w:widowControl/>
        <w:tabs>
          <w:tab w:val="left" w:pos="-720"/>
          <w:tab w:val="left" w:pos="0"/>
          <w:tab w:val="left" w:pos="540"/>
          <w:tab w:val="left" w:pos="630"/>
        </w:tabs>
        <w:jc w:val="both"/>
        <w:rPr>
          <w:rFonts w:ascii="Arial" w:hAnsi="Arial" w:cs="Arial"/>
          <w:sz w:val="20"/>
        </w:rPr>
      </w:pPr>
    </w:p>
    <w:p w:rsidR="00D870C2" w:rsidRDefault="00D870C2">
      <w:pPr>
        <w:widowControl/>
        <w:tabs>
          <w:tab w:val="left" w:pos="-720"/>
          <w:tab w:val="left" w:pos="0"/>
          <w:tab w:val="left" w:pos="540"/>
          <w:tab w:val="left" w:pos="630"/>
        </w:tabs>
        <w:jc w:val="both"/>
        <w:rPr>
          <w:rFonts w:ascii="Arial" w:hAnsi="Arial" w:cs="Arial"/>
          <w:sz w:val="20"/>
        </w:rPr>
      </w:pPr>
    </w:p>
    <w:p w:rsidR="00D870C2" w:rsidRDefault="00D870C2">
      <w:pPr>
        <w:widowControl/>
        <w:tabs>
          <w:tab w:val="left" w:pos="-720"/>
          <w:tab w:val="left" w:pos="0"/>
          <w:tab w:val="left" w:pos="540"/>
          <w:tab w:val="left" w:pos="630"/>
        </w:tabs>
        <w:jc w:val="both"/>
        <w:rPr>
          <w:rFonts w:ascii="Arial" w:hAnsi="Arial" w:cs="Arial"/>
          <w:sz w:val="20"/>
        </w:rPr>
      </w:pPr>
    </w:p>
    <w:p w:rsidR="00D870C2" w:rsidRPr="00E7459E" w:rsidRDefault="00D870C2">
      <w:pPr>
        <w:widowControl/>
        <w:tabs>
          <w:tab w:val="left" w:pos="-720"/>
          <w:tab w:val="left" w:pos="0"/>
          <w:tab w:val="left" w:pos="540"/>
          <w:tab w:val="left" w:pos="630"/>
        </w:tabs>
        <w:jc w:val="both"/>
        <w:rPr>
          <w:rFonts w:ascii="Arial" w:hAnsi="Arial" w:cs="Arial"/>
          <w:sz w:val="20"/>
        </w:rPr>
      </w:pPr>
    </w:p>
    <w:p w:rsidR="005B62B6" w:rsidRPr="00E7459E" w:rsidRDefault="005B62B6">
      <w:pPr>
        <w:widowControl/>
        <w:tabs>
          <w:tab w:val="left" w:pos="-720"/>
          <w:tab w:val="left" w:pos="0"/>
          <w:tab w:val="left" w:pos="288"/>
          <w:tab w:val="left" w:pos="576"/>
        </w:tabs>
        <w:jc w:val="both"/>
        <w:rPr>
          <w:rFonts w:ascii="Arial" w:hAnsi="Arial" w:cs="Arial"/>
          <w:b/>
          <w:sz w:val="20"/>
        </w:rPr>
      </w:pPr>
      <w:r w:rsidRPr="00E7459E">
        <w:rPr>
          <w:rFonts w:ascii="Arial" w:hAnsi="Arial" w:cs="Arial"/>
          <w:b/>
          <w:sz w:val="20"/>
        </w:rPr>
        <w:t>B.</w:t>
      </w:r>
      <w:r w:rsidRPr="00E7459E">
        <w:rPr>
          <w:rFonts w:ascii="Arial" w:hAnsi="Arial" w:cs="Arial"/>
          <w:b/>
          <w:sz w:val="20"/>
        </w:rPr>
        <w:tab/>
      </w:r>
      <w:r w:rsidRPr="00793D19">
        <w:rPr>
          <w:rFonts w:ascii="Arial" w:hAnsi="Arial" w:cs="Arial"/>
          <w:b/>
          <w:sz w:val="20"/>
          <w:u w:val="single"/>
        </w:rPr>
        <w:t>PLOT PLAN &amp; SITE REQUIREMENTS</w:t>
      </w:r>
      <w:r>
        <w:rPr>
          <w:rFonts w:ascii="Arial" w:hAnsi="Arial" w:cs="Arial"/>
          <w:b/>
          <w:sz w:val="20"/>
          <w:u w:val="single"/>
        </w:rPr>
        <w:t>:</w:t>
      </w:r>
    </w:p>
    <w:p w:rsidR="005B62B6" w:rsidRPr="00E7459E" w:rsidRDefault="005B62B6">
      <w:pPr>
        <w:pStyle w:val="BodyTextIndent3"/>
        <w:tabs>
          <w:tab w:val="clear" w:pos="630"/>
        </w:tabs>
        <w:ind w:left="288" w:firstLine="0"/>
        <w:rPr>
          <w:rFonts w:cs="Arial"/>
        </w:rPr>
      </w:pPr>
    </w:p>
    <w:p w:rsidR="006D1DCB" w:rsidRDefault="00091F1B" w:rsidP="00114BD5">
      <w:pPr>
        <w:suppressAutoHyphens/>
        <w:ind w:left="630" w:hanging="990"/>
        <w:rPr>
          <w:rFonts w:ascii="Arial" w:hAnsi="Arial" w:cs="Arial"/>
          <w:bCs/>
          <w:color w:val="FF0000"/>
          <w:sz w:val="20"/>
        </w:rPr>
      </w:pPr>
      <w:r>
        <w:rPr>
          <w:rFonts w:ascii="Arial" w:hAnsi="Arial" w:cs="Arial"/>
          <w:b/>
          <w:bCs/>
          <w:sz w:val="20"/>
        </w:rPr>
        <w:t>_____</w:t>
      </w:r>
      <w:r w:rsidR="005B62B6">
        <w:rPr>
          <w:rFonts w:ascii="Arial" w:hAnsi="Arial" w:cs="Arial"/>
          <w:b/>
          <w:bCs/>
          <w:sz w:val="20"/>
        </w:rPr>
        <w:t xml:space="preserve"> </w:t>
      </w:r>
      <w:r>
        <w:rPr>
          <w:rFonts w:ascii="Arial" w:hAnsi="Arial" w:cs="Arial"/>
          <w:b/>
          <w:bCs/>
          <w:sz w:val="20"/>
        </w:rPr>
        <w:t xml:space="preserve"> </w:t>
      </w:r>
      <w:r w:rsidR="005B62B6">
        <w:rPr>
          <w:rFonts w:ascii="Arial" w:hAnsi="Arial" w:cs="Arial"/>
          <w:b/>
          <w:bCs/>
          <w:sz w:val="20"/>
        </w:rPr>
        <w:t xml:space="preserve">1. </w:t>
      </w:r>
      <w:r w:rsidR="005B62B6" w:rsidRPr="00E7459E">
        <w:rPr>
          <w:rFonts w:ascii="Arial" w:hAnsi="Arial" w:cs="Arial"/>
          <w:b/>
          <w:bCs/>
          <w:sz w:val="20"/>
        </w:rPr>
        <w:t xml:space="preserve">SITE INSPECTION </w:t>
      </w:r>
      <w:r w:rsidR="005B62B6" w:rsidRPr="00E7459E">
        <w:rPr>
          <w:rFonts w:ascii="Arial" w:hAnsi="Arial" w:cs="Arial"/>
          <w:bCs/>
          <w:sz w:val="20"/>
        </w:rPr>
        <w:t xml:space="preserve">may reveal conditions which have changed since plan review. </w:t>
      </w:r>
      <w:r w:rsidR="005B62B6">
        <w:rPr>
          <w:rFonts w:ascii="Arial" w:hAnsi="Arial" w:cs="Arial"/>
          <w:bCs/>
          <w:sz w:val="20"/>
        </w:rPr>
        <w:t xml:space="preserve"> When such discrepancies arise, </w:t>
      </w:r>
      <w:r w:rsidR="005B62B6" w:rsidRPr="00E7459E">
        <w:rPr>
          <w:rFonts w:ascii="Arial" w:hAnsi="Arial" w:cs="Arial"/>
          <w:bCs/>
          <w:sz w:val="20"/>
        </w:rPr>
        <w:t>field inspection shall take precedence.</w:t>
      </w:r>
      <w:r w:rsidR="005B62B6">
        <w:rPr>
          <w:rFonts w:ascii="Arial" w:hAnsi="Arial" w:cs="Arial"/>
          <w:bCs/>
          <w:sz w:val="20"/>
        </w:rPr>
        <w:t xml:space="preserve"> </w:t>
      </w:r>
      <w:r w:rsidR="005B62B6" w:rsidRPr="009364E2">
        <w:rPr>
          <w:rFonts w:ascii="Arial" w:hAnsi="Arial" w:cs="Arial"/>
          <w:b/>
          <w:bCs/>
          <w:color w:val="FF0000"/>
          <w:sz w:val="20"/>
        </w:rPr>
        <w:t>(Note on plot plan)</w:t>
      </w:r>
      <w:r w:rsidR="005B62B6">
        <w:rPr>
          <w:rFonts w:ascii="Arial" w:hAnsi="Arial" w:cs="Arial"/>
          <w:bCs/>
          <w:color w:val="FF0000"/>
          <w:sz w:val="20"/>
        </w:rPr>
        <w:t xml:space="preserve">. </w:t>
      </w:r>
    </w:p>
    <w:p w:rsidR="005B62B6" w:rsidRPr="00E7459E" w:rsidRDefault="005B62B6" w:rsidP="00114BD5">
      <w:pPr>
        <w:suppressAutoHyphens/>
        <w:ind w:left="630" w:hanging="990"/>
        <w:rPr>
          <w:rFonts w:ascii="Arial" w:hAnsi="Arial" w:cs="Arial"/>
          <w:b/>
          <w:bCs/>
          <w:sz w:val="20"/>
        </w:rPr>
      </w:pPr>
      <w:r>
        <w:rPr>
          <w:rFonts w:ascii="Arial" w:hAnsi="Arial" w:cs="Arial"/>
          <w:bCs/>
          <w:color w:val="FF0000"/>
          <w:sz w:val="20"/>
        </w:rPr>
        <w:t xml:space="preserve"> </w:t>
      </w:r>
      <w:bookmarkStart w:id="2" w:name="_GoBack"/>
      <w:bookmarkEnd w:id="2"/>
    </w:p>
    <w:p w:rsidR="005B62B6" w:rsidRPr="00E7459E" w:rsidRDefault="00091F1B" w:rsidP="00B26ED0">
      <w:pPr>
        <w:widowControl/>
        <w:tabs>
          <w:tab w:val="left" w:pos="720"/>
        </w:tabs>
        <w:spacing w:after="200" w:line="276" w:lineRule="auto"/>
        <w:ind w:left="540" w:hanging="900"/>
        <w:contextualSpacing/>
        <w:jc w:val="both"/>
        <w:rPr>
          <w:rFonts w:cs="Arial"/>
        </w:rPr>
      </w:pPr>
      <w:r>
        <w:rPr>
          <w:rFonts w:ascii="Arial" w:hAnsi="Arial" w:cs="Arial"/>
          <w:b/>
          <w:bCs/>
          <w:sz w:val="20"/>
        </w:rPr>
        <w:lastRenderedPageBreak/>
        <w:t xml:space="preserve">_____  </w:t>
      </w:r>
      <w:r w:rsidR="005B62B6">
        <w:rPr>
          <w:rFonts w:ascii="Arial" w:hAnsi="Arial" w:cs="Arial"/>
          <w:b/>
          <w:bCs/>
          <w:sz w:val="20"/>
        </w:rPr>
        <w:t xml:space="preserve">2. </w:t>
      </w:r>
      <w:r w:rsidR="005B62B6" w:rsidRPr="00602359">
        <w:rPr>
          <w:rFonts w:ascii="Arial" w:hAnsi="Arial" w:cs="Arial"/>
          <w:b/>
          <w:bCs/>
          <w:sz w:val="20"/>
        </w:rPr>
        <w:t>SHOW FIRE HYDRANT LOCATIONS</w:t>
      </w:r>
      <w:r w:rsidR="005B62B6" w:rsidRPr="00602359">
        <w:rPr>
          <w:rFonts w:ascii="Arial" w:hAnsi="Arial" w:cs="Arial"/>
          <w:sz w:val="20"/>
        </w:rPr>
        <w:t xml:space="preserve"> </w:t>
      </w:r>
      <w:r w:rsidR="005B62B6" w:rsidRPr="00602359">
        <w:rPr>
          <w:rFonts w:ascii="Arial" w:hAnsi="Arial" w:cs="Arial"/>
          <w:b/>
          <w:bCs/>
          <w:sz w:val="20"/>
        </w:rPr>
        <w:t>ON PLOT PLAN</w:t>
      </w:r>
      <w:r w:rsidR="005B62B6" w:rsidRPr="00602359">
        <w:rPr>
          <w:rFonts w:ascii="Arial" w:hAnsi="Arial" w:cs="Arial"/>
          <w:sz w:val="20"/>
        </w:rPr>
        <w:t xml:space="preserve"> </w:t>
      </w:r>
      <w:r w:rsidR="005B62B6" w:rsidRPr="00602359">
        <w:rPr>
          <w:rFonts w:ascii="Arial" w:hAnsi="Arial" w:cs="Arial"/>
          <w:b/>
          <w:sz w:val="20"/>
        </w:rPr>
        <w:t>(</w:t>
      </w:r>
      <w:r w:rsidR="0034013B">
        <w:rPr>
          <w:rFonts w:ascii="Arial" w:hAnsi="Arial" w:cs="Arial"/>
          <w:b/>
          <w:bCs/>
          <w:sz w:val="20"/>
        </w:rPr>
        <w:t>§ 507.1</w:t>
      </w:r>
      <w:r w:rsidR="005B62B6" w:rsidRPr="00602359">
        <w:rPr>
          <w:rFonts w:ascii="Arial" w:hAnsi="Arial" w:cs="Arial"/>
          <w:b/>
          <w:bCs/>
          <w:sz w:val="20"/>
        </w:rPr>
        <w:t>)</w:t>
      </w:r>
      <w:r w:rsidR="009364E2">
        <w:rPr>
          <w:rFonts w:ascii="Arial" w:hAnsi="Arial" w:cs="Arial"/>
          <w:b/>
          <w:bCs/>
          <w:sz w:val="20"/>
        </w:rPr>
        <w:t xml:space="preserve"> </w:t>
      </w:r>
      <w:r w:rsidR="009364E2">
        <w:rPr>
          <w:rFonts w:ascii="Arial" w:hAnsi="Arial" w:cs="Arial"/>
          <w:b/>
          <w:bCs/>
          <w:color w:val="FF0000"/>
          <w:sz w:val="20"/>
        </w:rPr>
        <w:t>(Show location of hydrant on plot plan)</w:t>
      </w:r>
      <w:r w:rsidR="005B62B6" w:rsidRPr="00602359">
        <w:rPr>
          <w:rFonts w:ascii="Arial" w:hAnsi="Arial" w:cs="Arial"/>
          <w:b/>
          <w:bCs/>
          <w:sz w:val="20"/>
        </w:rPr>
        <w:t>:</w:t>
      </w:r>
      <w:r w:rsidR="005B62B6" w:rsidRPr="00602359">
        <w:rPr>
          <w:rFonts w:ascii="Arial" w:hAnsi="Arial" w:cs="Arial"/>
          <w:sz w:val="20"/>
        </w:rPr>
        <w:t xml:space="preserve"> Group R-3 and U Occupancies: An approved water supply capable of supplying the required fire flow for fire protection shall be provided to all premises upon which facilities, buildings, or portions of buildings are hereafter constructed or moved into or within the jurisdiction.  When any portion of the facility or buil</w:t>
      </w:r>
      <w:r w:rsidR="0034013B">
        <w:rPr>
          <w:rFonts w:ascii="Arial" w:hAnsi="Arial" w:cs="Arial"/>
          <w:sz w:val="20"/>
        </w:rPr>
        <w:t>ding protected is in excess of 4</w:t>
      </w:r>
      <w:r w:rsidR="005B62B6" w:rsidRPr="00602359">
        <w:rPr>
          <w:rFonts w:ascii="Arial" w:hAnsi="Arial" w:cs="Arial"/>
          <w:sz w:val="20"/>
        </w:rPr>
        <w:t>00 feet (152 900 mm) from a water supply on a public street, as measured by an approved route around the exterior of the facility or building, on-site fire hydrants and mains capable of supplying the required flow shall be provided when req</w:t>
      </w:r>
      <w:r w:rsidR="00B41CA0">
        <w:rPr>
          <w:rFonts w:ascii="Arial" w:hAnsi="Arial" w:cs="Arial"/>
          <w:sz w:val="20"/>
        </w:rPr>
        <w:t>uired by the Fire code official</w:t>
      </w:r>
      <w:r w:rsidR="0034013B">
        <w:rPr>
          <w:rFonts w:ascii="Arial" w:hAnsi="Arial" w:cs="Arial"/>
          <w:sz w:val="20"/>
        </w:rPr>
        <w:t>, Fire Code Section 507.5.1. Every 35</w:t>
      </w:r>
      <w:r w:rsidR="00B41CA0">
        <w:rPr>
          <w:rFonts w:ascii="Arial" w:hAnsi="Arial" w:cs="Arial"/>
          <w:sz w:val="20"/>
        </w:rPr>
        <w:t xml:space="preserve">0 feet for Multi-Family Dwellings, </w:t>
      </w:r>
    </w:p>
    <w:p w:rsidR="005B62B6" w:rsidRPr="00224B86" w:rsidRDefault="005B62B6" w:rsidP="00602359">
      <w:pPr>
        <w:pStyle w:val="BodyTextIndent3"/>
        <w:tabs>
          <w:tab w:val="clear" w:pos="630"/>
        </w:tabs>
        <w:ind w:hanging="994"/>
        <w:rPr>
          <w:rFonts w:cs="Arial"/>
        </w:rPr>
      </w:pPr>
      <w:r>
        <w:rPr>
          <w:rFonts w:cs="Arial"/>
          <w:b/>
        </w:rPr>
        <w:t xml:space="preserve">______ 3. ROAD PHASING REQUIREMENT FOR EXISTING PARCELS (§. 503.2.1.1): </w:t>
      </w:r>
      <w:r w:rsidRPr="00E455D5">
        <w:rPr>
          <w:rStyle w:val="Heading3Char"/>
          <w:rFonts w:cs="Arial"/>
          <w:b w:val="0"/>
          <w:snapToGrid/>
          <w:sz w:val="20"/>
        </w:rPr>
        <w:t>Road Phasing Policy- For Single Family Dwellings on Existing Legal Parcels</w:t>
      </w:r>
      <w:r w:rsidRPr="00E455D5">
        <w:rPr>
          <w:rStyle w:val="Heading3Char"/>
          <w:rFonts w:cs="Arial"/>
          <w:snapToGrid/>
          <w:sz w:val="20"/>
        </w:rPr>
        <w:t>.</w:t>
      </w:r>
      <w:r w:rsidRPr="00E455D5">
        <w:rPr>
          <w:rFonts w:cs="Arial"/>
        </w:rPr>
        <w:t xml:space="preserve"> The fire access roadway requirement for widening existing improved fire apparatus roadway shall be per TABLE 503.2.1.1A – PHASING POL</w:t>
      </w:r>
      <w:r>
        <w:rPr>
          <w:rFonts w:cs="Arial"/>
        </w:rPr>
        <w:t>ICY - Fire Apparatus Access will</w:t>
      </w:r>
      <w:r w:rsidRPr="00E455D5">
        <w:rPr>
          <w:rFonts w:cs="Arial"/>
        </w:rPr>
        <w:t xml:space="preserve"> extend from the property out to the nearest public road.</w:t>
      </w:r>
    </w:p>
    <w:p w:rsidR="005B62B6" w:rsidRPr="00E7459E" w:rsidRDefault="005B62B6" w:rsidP="00C8224B">
      <w:pPr>
        <w:ind w:left="720"/>
        <w:jc w:val="both"/>
        <w:rPr>
          <w:rFonts w:ascii="Arial" w:hAnsi="Arial" w:cs="Arial"/>
          <w:sz w:val="20"/>
        </w:rPr>
      </w:pPr>
    </w:p>
    <w:p w:rsidR="005B62B6" w:rsidRPr="00E7459E" w:rsidRDefault="005B62B6" w:rsidP="00224B86">
      <w:pPr>
        <w:jc w:val="center"/>
        <w:rPr>
          <w:rFonts w:ascii="Arial" w:hAnsi="Arial" w:cs="Arial"/>
          <w:sz w:val="20"/>
        </w:rPr>
      </w:pPr>
      <w:r w:rsidRPr="00E7459E">
        <w:rPr>
          <w:rFonts w:ascii="Arial" w:hAnsi="Arial" w:cs="Arial"/>
          <w:b/>
          <w:sz w:val="20"/>
        </w:rPr>
        <w:t xml:space="preserve">TABLE </w:t>
      </w:r>
      <w:r>
        <w:rPr>
          <w:rFonts w:ascii="Arial" w:hAnsi="Arial" w:cs="Arial"/>
          <w:b/>
          <w:sz w:val="20"/>
        </w:rPr>
        <w:t>503.2.1.1A</w:t>
      </w:r>
      <w:r w:rsidRPr="00E7459E">
        <w:rPr>
          <w:rFonts w:ascii="Arial" w:hAnsi="Arial" w:cs="Arial"/>
          <w:sz w:val="20"/>
        </w:rPr>
        <w:t xml:space="preserve"> -</w:t>
      </w:r>
      <w:r w:rsidRPr="00E7459E">
        <w:rPr>
          <w:rFonts w:ascii="Arial" w:hAnsi="Arial" w:cs="Arial"/>
          <w:b/>
          <w:sz w:val="20"/>
        </w:rPr>
        <w:t xml:space="preserve"> PHASING POLICY-</w:t>
      </w:r>
      <w:r w:rsidRPr="00E7459E">
        <w:rPr>
          <w:rFonts w:ascii="Arial" w:hAnsi="Arial" w:cs="Arial"/>
          <w:sz w:val="20"/>
        </w:rPr>
        <w:t xml:space="preserve"> </w:t>
      </w:r>
      <w:r w:rsidRPr="00E7459E">
        <w:rPr>
          <w:rFonts w:ascii="Arial" w:hAnsi="Arial" w:cs="Arial"/>
          <w:b/>
          <w:sz w:val="20"/>
        </w:rPr>
        <w:t>Fire Apparatus Access – Single Family Dwellings</w:t>
      </w:r>
      <w:r w:rsidRPr="00E7459E">
        <w:rPr>
          <w:rFonts w:ascii="Arial" w:hAnsi="Arial" w:cs="Arial"/>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2214"/>
        <w:gridCol w:w="2214"/>
        <w:gridCol w:w="3196"/>
      </w:tblGrid>
      <w:tr w:rsidR="005B62B6" w:rsidRPr="00093509" w:rsidTr="00D028D1">
        <w:tc>
          <w:tcPr>
            <w:tcW w:w="2366" w:type="dxa"/>
          </w:tcPr>
          <w:p w:rsidR="005B62B6" w:rsidRPr="00093509" w:rsidRDefault="005B62B6" w:rsidP="00093509">
            <w:pPr>
              <w:jc w:val="center"/>
              <w:rPr>
                <w:rFonts w:ascii="Arial" w:hAnsi="Arial" w:cs="Arial"/>
                <w:b/>
                <w:sz w:val="20"/>
              </w:rPr>
            </w:pPr>
            <w:r w:rsidRPr="00093509">
              <w:rPr>
                <w:rFonts w:ascii="Arial" w:hAnsi="Arial" w:cs="Arial"/>
                <w:b/>
                <w:sz w:val="20"/>
              </w:rPr>
              <w:t>Number of Parcels</w:t>
            </w:r>
          </w:p>
        </w:tc>
        <w:tc>
          <w:tcPr>
            <w:tcW w:w="2214" w:type="dxa"/>
          </w:tcPr>
          <w:p w:rsidR="005B62B6" w:rsidRPr="00093509" w:rsidRDefault="005B62B6" w:rsidP="00093509">
            <w:pPr>
              <w:jc w:val="center"/>
              <w:rPr>
                <w:rFonts w:ascii="Arial" w:hAnsi="Arial" w:cs="Arial"/>
                <w:b/>
                <w:sz w:val="20"/>
              </w:rPr>
            </w:pPr>
            <w:smartTag w:uri="urn:schemas-microsoft-com:office:smarttags" w:element="PlaceName">
              <w:r w:rsidRPr="00093509">
                <w:rPr>
                  <w:rFonts w:ascii="Arial" w:hAnsi="Arial" w:cs="Arial"/>
                  <w:b/>
                  <w:sz w:val="20"/>
                </w:rPr>
                <w:t>Unobstructed Road</w:t>
              </w:r>
            </w:smartTag>
            <w:r w:rsidRPr="00093509">
              <w:rPr>
                <w:rFonts w:ascii="Arial" w:hAnsi="Arial" w:cs="Arial"/>
                <w:b/>
                <w:sz w:val="20"/>
              </w:rPr>
              <w:t xml:space="preserve"> width</w:t>
            </w:r>
          </w:p>
        </w:tc>
        <w:tc>
          <w:tcPr>
            <w:tcW w:w="2214" w:type="dxa"/>
          </w:tcPr>
          <w:p w:rsidR="005B62B6" w:rsidRPr="00093509" w:rsidRDefault="005B62B6" w:rsidP="00093509">
            <w:pPr>
              <w:jc w:val="center"/>
              <w:rPr>
                <w:rFonts w:ascii="Arial" w:hAnsi="Arial" w:cs="Arial"/>
                <w:b/>
                <w:sz w:val="20"/>
              </w:rPr>
            </w:pPr>
            <w:r w:rsidRPr="00093509">
              <w:rPr>
                <w:rFonts w:ascii="Arial" w:hAnsi="Arial" w:cs="Arial"/>
                <w:b/>
                <w:sz w:val="20"/>
              </w:rPr>
              <w:t>Roadways Over 600 foot Long</w:t>
            </w:r>
          </w:p>
        </w:tc>
        <w:tc>
          <w:tcPr>
            <w:tcW w:w="3196" w:type="dxa"/>
          </w:tcPr>
          <w:p w:rsidR="005B62B6" w:rsidRPr="00093509" w:rsidRDefault="005B62B6" w:rsidP="00093509">
            <w:pPr>
              <w:jc w:val="center"/>
              <w:rPr>
                <w:rFonts w:ascii="Arial" w:hAnsi="Arial" w:cs="Arial"/>
                <w:b/>
                <w:sz w:val="20"/>
              </w:rPr>
            </w:pPr>
            <w:r w:rsidRPr="00093509">
              <w:rPr>
                <w:rFonts w:ascii="Arial" w:hAnsi="Arial" w:cs="Arial"/>
                <w:b/>
                <w:sz w:val="20"/>
              </w:rPr>
              <w:t xml:space="preserve">Extend to Nearest </w:t>
            </w:r>
            <w:smartTag w:uri="urn:schemas-microsoft-com:office:smarttags" w:element="PlaceName">
              <w:r w:rsidRPr="00093509">
                <w:rPr>
                  <w:rFonts w:ascii="Arial" w:hAnsi="Arial" w:cs="Arial"/>
                  <w:b/>
                  <w:sz w:val="20"/>
                </w:rPr>
                <w:t>Public Road</w:t>
              </w:r>
            </w:smartTag>
          </w:p>
        </w:tc>
      </w:tr>
      <w:tr w:rsidR="005B62B6" w:rsidRPr="00093509" w:rsidTr="00D028D1">
        <w:tc>
          <w:tcPr>
            <w:tcW w:w="2366" w:type="dxa"/>
          </w:tcPr>
          <w:p w:rsidR="005B62B6" w:rsidRPr="00093509" w:rsidRDefault="005B62B6" w:rsidP="00093509">
            <w:pPr>
              <w:jc w:val="center"/>
              <w:rPr>
                <w:rFonts w:ascii="Arial" w:hAnsi="Arial" w:cs="Arial"/>
                <w:sz w:val="20"/>
              </w:rPr>
            </w:pPr>
            <w:r w:rsidRPr="00093509">
              <w:rPr>
                <w:rFonts w:ascii="Arial" w:hAnsi="Arial" w:cs="Arial"/>
                <w:sz w:val="20"/>
              </w:rPr>
              <w:t>1-2</w:t>
            </w:r>
          </w:p>
        </w:tc>
        <w:tc>
          <w:tcPr>
            <w:tcW w:w="2214" w:type="dxa"/>
          </w:tcPr>
          <w:p w:rsidR="005B62B6" w:rsidRPr="00093509" w:rsidRDefault="005B62B6" w:rsidP="00093509">
            <w:pPr>
              <w:jc w:val="center"/>
              <w:rPr>
                <w:rFonts w:ascii="Arial" w:hAnsi="Arial" w:cs="Arial"/>
                <w:sz w:val="20"/>
              </w:rPr>
            </w:pPr>
            <w:r w:rsidRPr="00093509">
              <w:rPr>
                <w:rFonts w:ascii="Arial" w:hAnsi="Arial" w:cs="Arial"/>
                <w:sz w:val="20"/>
              </w:rPr>
              <w:t>16-foot, paved</w:t>
            </w:r>
          </w:p>
        </w:tc>
        <w:tc>
          <w:tcPr>
            <w:tcW w:w="2214" w:type="dxa"/>
          </w:tcPr>
          <w:p w:rsidR="005B62B6" w:rsidRPr="00093509" w:rsidRDefault="005B62B6" w:rsidP="00093509">
            <w:pPr>
              <w:jc w:val="center"/>
              <w:rPr>
                <w:rFonts w:ascii="Arial" w:hAnsi="Arial" w:cs="Arial"/>
                <w:sz w:val="20"/>
              </w:rPr>
            </w:pPr>
            <w:r w:rsidRPr="00093509">
              <w:rPr>
                <w:rFonts w:ascii="Arial" w:hAnsi="Arial" w:cs="Arial"/>
                <w:sz w:val="20"/>
              </w:rPr>
              <w:t>Turnouts every 400-feet</w:t>
            </w:r>
          </w:p>
        </w:tc>
        <w:tc>
          <w:tcPr>
            <w:tcW w:w="3196" w:type="dxa"/>
          </w:tcPr>
          <w:p w:rsidR="005B62B6" w:rsidRPr="00093509" w:rsidRDefault="005B62B6" w:rsidP="00093509">
            <w:pPr>
              <w:jc w:val="center"/>
              <w:rPr>
                <w:rFonts w:ascii="Arial" w:hAnsi="Arial" w:cs="Arial"/>
                <w:sz w:val="20"/>
              </w:rPr>
            </w:pPr>
            <w:r w:rsidRPr="00093509">
              <w:rPr>
                <w:rFonts w:ascii="Arial" w:hAnsi="Arial" w:cs="Arial"/>
                <w:sz w:val="20"/>
              </w:rPr>
              <w:t>Yes</w:t>
            </w:r>
          </w:p>
        </w:tc>
      </w:tr>
      <w:tr w:rsidR="005B62B6" w:rsidRPr="00093509" w:rsidTr="00D028D1">
        <w:tc>
          <w:tcPr>
            <w:tcW w:w="2366" w:type="dxa"/>
          </w:tcPr>
          <w:p w:rsidR="005B62B6" w:rsidRPr="00093509" w:rsidRDefault="005B62B6" w:rsidP="00093509">
            <w:pPr>
              <w:jc w:val="center"/>
              <w:rPr>
                <w:rFonts w:ascii="Arial" w:hAnsi="Arial" w:cs="Arial"/>
                <w:sz w:val="20"/>
              </w:rPr>
            </w:pPr>
            <w:r w:rsidRPr="00093509">
              <w:rPr>
                <w:rFonts w:ascii="Arial" w:hAnsi="Arial" w:cs="Arial"/>
                <w:sz w:val="20"/>
              </w:rPr>
              <w:t>3-8</w:t>
            </w:r>
          </w:p>
        </w:tc>
        <w:tc>
          <w:tcPr>
            <w:tcW w:w="2214" w:type="dxa"/>
          </w:tcPr>
          <w:p w:rsidR="005B62B6" w:rsidRPr="00093509" w:rsidRDefault="005B62B6" w:rsidP="00093509">
            <w:pPr>
              <w:jc w:val="center"/>
              <w:rPr>
                <w:rFonts w:ascii="Arial" w:hAnsi="Arial" w:cs="Arial"/>
                <w:sz w:val="20"/>
              </w:rPr>
            </w:pPr>
            <w:r w:rsidRPr="00093509">
              <w:rPr>
                <w:rFonts w:ascii="Arial" w:hAnsi="Arial" w:cs="Arial"/>
                <w:sz w:val="20"/>
              </w:rPr>
              <w:t>20-foot, paved</w:t>
            </w:r>
          </w:p>
        </w:tc>
        <w:tc>
          <w:tcPr>
            <w:tcW w:w="2214" w:type="dxa"/>
          </w:tcPr>
          <w:p w:rsidR="005B62B6" w:rsidRPr="00093509" w:rsidRDefault="005B62B6" w:rsidP="00093509">
            <w:pPr>
              <w:jc w:val="center"/>
              <w:rPr>
                <w:rFonts w:ascii="Arial" w:hAnsi="Arial" w:cs="Arial"/>
                <w:sz w:val="20"/>
              </w:rPr>
            </w:pPr>
            <w:r w:rsidRPr="00093509">
              <w:rPr>
                <w:rFonts w:ascii="Arial" w:hAnsi="Arial" w:cs="Arial"/>
                <w:sz w:val="20"/>
              </w:rPr>
              <w:t>Turn-outs every 400-feet</w:t>
            </w:r>
          </w:p>
        </w:tc>
        <w:tc>
          <w:tcPr>
            <w:tcW w:w="3196" w:type="dxa"/>
          </w:tcPr>
          <w:p w:rsidR="005B62B6" w:rsidRPr="00093509" w:rsidRDefault="005B62B6" w:rsidP="00093509">
            <w:pPr>
              <w:jc w:val="center"/>
              <w:rPr>
                <w:rFonts w:ascii="Arial" w:hAnsi="Arial" w:cs="Arial"/>
                <w:sz w:val="20"/>
              </w:rPr>
            </w:pPr>
            <w:r w:rsidRPr="00093509">
              <w:rPr>
                <w:rFonts w:ascii="Arial" w:hAnsi="Arial" w:cs="Arial"/>
                <w:sz w:val="20"/>
              </w:rPr>
              <w:t>Yes</w:t>
            </w:r>
          </w:p>
        </w:tc>
      </w:tr>
      <w:tr w:rsidR="005B62B6" w:rsidRPr="00093509" w:rsidTr="00D028D1">
        <w:tc>
          <w:tcPr>
            <w:tcW w:w="2366" w:type="dxa"/>
          </w:tcPr>
          <w:p w:rsidR="005B62B6" w:rsidRPr="00093509" w:rsidRDefault="005B62B6" w:rsidP="00093509">
            <w:pPr>
              <w:jc w:val="center"/>
              <w:rPr>
                <w:rFonts w:ascii="Arial" w:hAnsi="Arial" w:cs="Arial"/>
                <w:sz w:val="20"/>
              </w:rPr>
            </w:pPr>
            <w:r w:rsidRPr="00093509">
              <w:rPr>
                <w:rFonts w:ascii="Arial" w:hAnsi="Arial" w:cs="Arial"/>
                <w:sz w:val="20"/>
              </w:rPr>
              <w:t>9 or more</w:t>
            </w:r>
          </w:p>
        </w:tc>
        <w:tc>
          <w:tcPr>
            <w:tcW w:w="2214" w:type="dxa"/>
          </w:tcPr>
          <w:p w:rsidR="005B62B6" w:rsidRPr="00093509" w:rsidRDefault="005B62B6" w:rsidP="00093509">
            <w:pPr>
              <w:jc w:val="center"/>
              <w:rPr>
                <w:rFonts w:ascii="Arial" w:hAnsi="Arial" w:cs="Arial"/>
                <w:sz w:val="20"/>
              </w:rPr>
            </w:pPr>
            <w:r w:rsidRPr="00093509">
              <w:rPr>
                <w:rFonts w:ascii="Arial" w:hAnsi="Arial" w:cs="Arial"/>
                <w:sz w:val="20"/>
              </w:rPr>
              <w:t>24-foot, paved</w:t>
            </w:r>
          </w:p>
        </w:tc>
        <w:tc>
          <w:tcPr>
            <w:tcW w:w="2214" w:type="dxa"/>
          </w:tcPr>
          <w:p w:rsidR="005B62B6" w:rsidRPr="00093509" w:rsidRDefault="005B62B6" w:rsidP="00093509">
            <w:pPr>
              <w:jc w:val="center"/>
              <w:rPr>
                <w:rFonts w:ascii="Arial" w:hAnsi="Arial" w:cs="Arial"/>
                <w:sz w:val="20"/>
              </w:rPr>
            </w:pPr>
            <w:r w:rsidRPr="00093509">
              <w:rPr>
                <w:rFonts w:ascii="Arial" w:hAnsi="Arial" w:cs="Arial"/>
                <w:sz w:val="20"/>
              </w:rPr>
              <w:t>Not required</w:t>
            </w:r>
          </w:p>
        </w:tc>
        <w:tc>
          <w:tcPr>
            <w:tcW w:w="3196" w:type="dxa"/>
          </w:tcPr>
          <w:p w:rsidR="005B62B6" w:rsidRPr="00093509" w:rsidRDefault="005B62B6" w:rsidP="00093509">
            <w:pPr>
              <w:jc w:val="center"/>
              <w:rPr>
                <w:rFonts w:ascii="Arial" w:hAnsi="Arial" w:cs="Arial"/>
                <w:sz w:val="20"/>
              </w:rPr>
            </w:pPr>
            <w:r w:rsidRPr="00093509">
              <w:rPr>
                <w:rFonts w:ascii="Arial" w:hAnsi="Arial" w:cs="Arial"/>
                <w:sz w:val="20"/>
              </w:rPr>
              <w:t>Yes</w:t>
            </w:r>
          </w:p>
        </w:tc>
      </w:tr>
    </w:tbl>
    <w:p w:rsidR="005B62B6" w:rsidRDefault="005B62B6" w:rsidP="00224B86">
      <w:pPr>
        <w:pStyle w:val="EndnoteText"/>
        <w:tabs>
          <w:tab w:val="left" w:pos="360"/>
        </w:tabs>
        <w:ind w:left="720"/>
        <w:rPr>
          <w:rFonts w:ascii="Arial" w:hAnsi="Arial" w:cs="Arial"/>
        </w:rPr>
      </w:pPr>
      <w:r w:rsidRPr="00E7459E">
        <w:rPr>
          <w:rFonts w:ascii="Arial" w:hAnsi="Arial" w:cs="Arial"/>
        </w:rPr>
        <w:tab/>
      </w:r>
    </w:p>
    <w:p w:rsidR="005B62B6" w:rsidRDefault="005B62B6" w:rsidP="00694714">
      <w:pPr>
        <w:pStyle w:val="BodyTextIndent3"/>
        <w:tabs>
          <w:tab w:val="clear" w:pos="288"/>
        </w:tabs>
        <w:ind w:left="630" w:firstLine="0"/>
        <w:rPr>
          <w:rFonts w:cs="Arial"/>
        </w:rPr>
      </w:pPr>
      <w:bookmarkStart w:id="3" w:name="_Toc276567393"/>
      <w:r w:rsidRPr="00694714">
        <w:rPr>
          <w:rStyle w:val="Heading3Char"/>
          <w:rFonts w:cs="Arial"/>
          <w:b w:val="0"/>
          <w:snapToGrid/>
          <w:sz w:val="20"/>
        </w:rPr>
        <w:t>Auxiliary structures (non-habitable) and residential additions/remodels less than 500 square feet</w:t>
      </w:r>
      <w:bookmarkEnd w:id="3"/>
      <w:r w:rsidRPr="00694714">
        <w:rPr>
          <w:rFonts w:cs="Arial"/>
          <w:b/>
        </w:rPr>
        <w:t>.</w:t>
      </w:r>
      <w:r w:rsidRPr="00694714">
        <w:rPr>
          <w:rFonts w:cs="Arial"/>
        </w:rPr>
        <w:t xml:space="preserve"> The access roadway will not be required to be improved if the access roadway has already been improved to a minimum width of 20 feet.  If the roadway is not 20 feet, then the roadway shall be widened per “TABLE 503.2.1.1A – PHASING POLICY – “Fire Apparatus Access,” but not greater than 20 feet.  The preceding addition/remodel exception is limited to one permit (addition or remodel) per three-year period from the date of the last permit approval.</w:t>
      </w:r>
    </w:p>
    <w:p w:rsidR="005B62B6" w:rsidRPr="00694714" w:rsidRDefault="005B62B6" w:rsidP="00694714">
      <w:pPr>
        <w:pStyle w:val="BodyTextIndent3"/>
        <w:tabs>
          <w:tab w:val="clear" w:pos="288"/>
        </w:tabs>
        <w:ind w:left="630" w:firstLine="0"/>
        <w:rPr>
          <w:rFonts w:cs="Arial"/>
          <w:b/>
          <w:bCs/>
        </w:rPr>
      </w:pPr>
    </w:p>
    <w:p w:rsidR="005B62B6" w:rsidRPr="00283ADA" w:rsidRDefault="005B62B6" w:rsidP="00602359">
      <w:pPr>
        <w:pStyle w:val="BodyTextIndent3"/>
        <w:tabs>
          <w:tab w:val="clear" w:pos="630"/>
        </w:tabs>
        <w:ind w:hanging="994"/>
        <w:rPr>
          <w:rFonts w:cs="Arial"/>
          <w:b/>
          <w:bCs/>
        </w:rPr>
      </w:pPr>
      <w:r>
        <w:rPr>
          <w:rFonts w:cs="Arial"/>
          <w:b/>
          <w:bCs/>
        </w:rPr>
        <w:t xml:space="preserve">______ 4. </w:t>
      </w:r>
      <w:r w:rsidRPr="0082701F">
        <w:rPr>
          <w:rFonts w:cs="Arial"/>
          <w:b/>
          <w:bCs/>
        </w:rPr>
        <w:t>GATES (</w:t>
      </w:r>
      <w:r>
        <w:rPr>
          <w:rFonts w:cs="Arial"/>
          <w:b/>
          <w:bCs/>
        </w:rPr>
        <w:t xml:space="preserve">§ </w:t>
      </w:r>
      <w:r w:rsidRPr="0082701F">
        <w:rPr>
          <w:rFonts w:cs="Arial"/>
          <w:b/>
          <w:bCs/>
        </w:rPr>
        <w:t xml:space="preserve">503.6) </w:t>
      </w:r>
      <w:r>
        <w:rPr>
          <w:rFonts w:cs="Arial"/>
          <w:b/>
          <w:bCs/>
          <w:color w:val="FF0000"/>
        </w:rPr>
        <w:t xml:space="preserve">(Note </w:t>
      </w:r>
      <w:r w:rsidRPr="0082701F">
        <w:rPr>
          <w:rFonts w:cs="Arial"/>
          <w:b/>
          <w:bCs/>
          <w:color w:val="FF0000"/>
        </w:rPr>
        <w:t>on the plot plan.)</w:t>
      </w:r>
      <w:r w:rsidRPr="0082701F">
        <w:rPr>
          <w:rFonts w:cs="Arial"/>
          <w:b/>
          <w:bCs/>
        </w:rPr>
        <w:t xml:space="preserve">: </w:t>
      </w:r>
      <w:r w:rsidRPr="002762F0">
        <w:rPr>
          <w:rFonts w:cs="Arial"/>
        </w:rPr>
        <w:t>No person shall install a security gate or security device across a fire access roadway without the fire code official's approval.  All gates providing access from a road to a driveway shall be located a minimum of 30 feet from the nearest edge of the roadway and the driveway width shall be 36 feet wide at the entrance on roadways of 24 feet or less of the traffic lane(s) serving the gate.  An automatic gate across a fire access roadway or driveway shall be equipped with an approved emergency key-operated switch overriding all command functions and opening the gate.  A gate accessing more than four residences or residential lots or a gate accessing hazardous institutional, educational or assembly occupancy group structure, shall also be equipped with an approved emergency traffic control-activating strobe light sensor or other device approved by the fire code official, which will activate the gate on the approach of emergency apparatus with a battery back-up or manual mechanical disconnect in case of power failure.  An automatic gate shall meet fire department policies deemed necessary by the fire code official for rapid, reliable access.  An automatic gate serving more than one dwelling or residential lot in existence at the time of adoption of this chapter is required to install an approved emergency key-operated switch or other mechanism approved by the fire code official, at an approved location, which overrides all command functions and opens the gate.  A property owner shall comply with this requirement within 90 days of receiving written notice to comply.  Where this section requires an approved key-operated switch, it may be dual-keyed or equipped with dual switches provided to facilitate access by law enforcement personnel.  Electric gate openers, where provided, shall be listed in accordance with UL 325.  Gates intended for automatic operation shall be designed, constructed and installed to comply with the requirements of ASTM F2200.</w:t>
      </w:r>
    </w:p>
    <w:p w:rsidR="005B62B6" w:rsidRDefault="005B62B6" w:rsidP="00C14023">
      <w:pPr>
        <w:pStyle w:val="BodyTextIndent3"/>
        <w:tabs>
          <w:tab w:val="clear" w:pos="288"/>
          <w:tab w:val="clear" w:pos="630"/>
        </w:tabs>
        <w:ind w:left="630" w:firstLine="0"/>
        <w:rPr>
          <w:rFonts w:cs="Arial"/>
          <w:b/>
          <w:bCs/>
        </w:rPr>
      </w:pPr>
    </w:p>
    <w:p w:rsidR="005B62B6" w:rsidRDefault="005B62B6" w:rsidP="0073440D">
      <w:pPr>
        <w:pStyle w:val="BodyTextIndent3"/>
        <w:tabs>
          <w:tab w:val="clear" w:pos="630"/>
        </w:tabs>
        <w:ind w:hanging="994"/>
        <w:rPr>
          <w:rFonts w:cs="Arial"/>
          <w:b/>
          <w:bCs/>
        </w:rPr>
      </w:pPr>
      <w:r>
        <w:rPr>
          <w:rFonts w:cs="Arial"/>
          <w:b/>
          <w:bCs/>
        </w:rPr>
        <w:t>______ 5. KEY BOXES</w:t>
      </w:r>
      <w:r w:rsidRPr="002762F0">
        <w:rPr>
          <w:rFonts w:cs="Arial"/>
          <w:b/>
          <w:bCs/>
        </w:rPr>
        <w:t xml:space="preserve"> (§ 506.1)</w:t>
      </w:r>
      <w:r>
        <w:rPr>
          <w:rFonts w:cs="Arial"/>
          <w:b/>
          <w:bCs/>
        </w:rPr>
        <w:t xml:space="preserve"> </w:t>
      </w:r>
      <w:r w:rsidRPr="002762F0">
        <w:rPr>
          <w:rFonts w:cs="Arial"/>
          <w:b/>
          <w:bCs/>
          <w:color w:val="FF0000"/>
        </w:rPr>
        <w:t>(Note on the plot plan)</w:t>
      </w:r>
      <w:r w:rsidRPr="00B31618">
        <w:rPr>
          <w:rFonts w:cs="Arial"/>
          <w:b/>
          <w:bCs/>
        </w:rPr>
        <w:t>:</w:t>
      </w:r>
      <w:r w:rsidRPr="002762F0">
        <w:rPr>
          <w:rFonts w:cs="Calibri"/>
          <w:color w:val="FF0000"/>
          <w:sz w:val="24"/>
          <w:szCs w:val="24"/>
        </w:rPr>
        <w:t xml:space="preserve"> </w:t>
      </w:r>
      <w:r w:rsidRPr="002762F0">
        <w:rPr>
          <w:rFonts w:cs="Calibri"/>
        </w:rPr>
        <w:t>When access to or within a structure or an area is unduly difficult because of secured openings or where immediate access is necessary for life saving or firefighting purposes, the  Fire code official is authorized to require a key box to be installed in an accessible location.  The key box shall be a type approved by the fire code official and shall contain keys to gain necessary access as required by the fire code official.</w:t>
      </w:r>
      <w:r w:rsidRPr="0073440D">
        <w:rPr>
          <w:rFonts w:cs="Arial"/>
          <w:b/>
          <w:bCs/>
        </w:rPr>
        <w:t xml:space="preserve"> </w:t>
      </w:r>
    </w:p>
    <w:p w:rsidR="005B62B6" w:rsidRDefault="005B62B6" w:rsidP="0073440D">
      <w:pPr>
        <w:pStyle w:val="BodyTextIndent3"/>
        <w:tabs>
          <w:tab w:val="clear" w:pos="630"/>
        </w:tabs>
        <w:ind w:hanging="994"/>
        <w:rPr>
          <w:rFonts w:cs="Arial"/>
          <w:b/>
          <w:bCs/>
        </w:rPr>
      </w:pPr>
    </w:p>
    <w:p w:rsidR="005B62B6" w:rsidRPr="00F07294" w:rsidRDefault="00091F1B" w:rsidP="0073440D">
      <w:pPr>
        <w:pStyle w:val="BodyTextIndent3"/>
        <w:tabs>
          <w:tab w:val="clear" w:pos="630"/>
        </w:tabs>
        <w:ind w:hanging="994"/>
        <w:rPr>
          <w:rFonts w:cs="Arial"/>
          <w:b/>
        </w:rPr>
      </w:pPr>
      <w:r>
        <w:rPr>
          <w:rFonts w:cs="Arial"/>
          <w:b/>
          <w:bCs/>
        </w:rPr>
        <w:t xml:space="preserve">______  6. </w:t>
      </w:r>
      <w:r w:rsidR="005B62B6" w:rsidRPr="00F07294">
        <w:rPr>
          <w:rFonts w:cs="Arial"/>
          <w:b/>
          <w:bCs/>
        </w:rPr>
        <w:t>MARKING, FIRE APPARATUS ROADS (§ 503.3)</w:t>
      </w:r>
      <w:r w:rsidR="009364E2">
        <w:rPr>
          <w:rFonts w:cs="Arial"/>
          <w:b/>
          <w:bCs/>
        </w:rPr>
        <w:t xml:space="preserve"> </w:t>
      </w:r>
      <w:r w:rsidR="009364E2">
        <w:rPr>
          <w:rFonts w:cs="Arial"/>
          <w:b/>
          <w:bCs/>
          <w:color w:val="FF0000"/>
        </w:rPr>
        <w:t>(Note on plot plan)</w:t>
      </w:r>
      <w:r w:rsidR="005B62B6" w:rsidRPr="00F07294">
        <w:rPr>
          <w:rFonts w:cs="Arial"/>
          <w:b/>
          <w:bCs/>
        </w:rPr>
        <w:t xml:space="preserve">: </w:t>
      </w:r>
      <w:r w:rsidR="005B62B6" w:rsidRPr="005938CE">
        <w:rPr>
          <w:rFonts w:cs="Calibri"/>
        </w:rPr>
        <w:t xml:space="preserve">When required by the fire code official, approved signs or other approved notices shall be provided for fire apparatus access roads to identify such roads or prohibit the obstruction thereof.  Signs or notices shall be maintained in a clean and legible condition at all times and is replaced or repaired when necessary to provide adequate visibility.  All new public roads, all private roads within major subdivisions and all private road easements serving four or more parcels shall be named.  Road name signs shall comply with County of San Diego Department of Public Works </w:t>
      </w:r>
      <w:r w:rsidR="004F0B6D">
        <w:rPr>
          <w:rFonts w:cs="Calibri"/>
        </w:rPr>
        <w:t>and the City of Escondido Engineering.</w:t>
      </w:r>
    </w:p>
    <w:p w:rsidR="005B62B6" w:rsidRDefault="005B62B6" w:rsidP="00602359">
      <w:pPr>
        <w:pStyle w:val="BodyTextIndent3"/>
        <w:tabs>
          <w:tab w:val="clear" w:pos="288"/>
          <w:tab w:val="clear" w:pos="630"/>
        </w:tabs>
        <w:ind w:hanging="994"/>
        <w:rPr>
          <w:rFonts w:cs="Calibri"/>
        </w:rPr>
      </w:pPr>
    </w:p>
    <w:p w:rsidR="005B62B6" w:rsidRPr="00283ADA" w:rsidRDefault="005B62B6" w:rsidP="00602359">
      <w:pPr>
        <w:pStyle w:val="BodyTextIndent3"/>
        <w:tabs>
          <w:tab w:val="clear" w:pos="288"/>
          <w:tab w:val="clear" w:pos="630"/>
        </w:tabs>
        <w:ind w:hanging="994"/>
        <w:rPr>
          <w:rFonts w:cs="Arial"/>
          <w:b/>
          <w:bCs/>
        </w:rPr>
      </w:pPr>
    </w:p>
    <w:p w:rsidR="005B62B6" w:rsidRDefault="005B62B6" w:rsidP="00283ADA">
      <w:pPr>
        <w:pStyle w:val="ListParagraph"/>
        <w:rPr>
          <w:rFonts w:cs="Arial"/>
          <w:b/>
          <w:bCs/>
        </w:rPr>
      </w:pPr>
    </w:p>
    <w:p w:rsidR="005B62B6" w:rsidRDefault="00091F1B" w:rsidP="00875CEF">
      <w:pPr>
        <w:pStyle w:val="BodyTextIndent3"/>
        <w:ind w:hanging="994"/>
        <w:rPr>
          <w:bCs/>
        </w:rPr>
      </w:pPr>
      <w:r>
        <w:rPr>
          <w:b/>
          <w:bCs/>
        </w:rPr>
        <w:t>______ 7</w:t>
      </w:r>
      <w:r w:rsidR="005B62B6">
        <w:rPr>
          <w:b/>
          <w:bCs/>
        </w:rPr>
        <w:t>. EMERGENCY KEY ACCESS (</w:t>
      </w:r>
      <w:r w:rsidR="005B62B6" w:rsidRPr="002762F0">
        <w:rPr>
          <w:b/>
          <w:bCs/>
        </w:rPr>
        <w:t>§</w:t>
      </w:r>
      <w:r w:rsidR="005B62B6">
        <w:rPr>
          <w:b/>
          <w:bCs/>
        </w:rPr>
        <w:t>506.1.</w:t>
      </w:r>
      <w:r w:rsidR="0034013B">
        <w:rPr>
          <w:b/>
          <w:bCs/>
        </w:rPr>
        <w:t>3</w:t>
      </w:r>
      <w:r w:rsidR="005B62B6">
        <w:rPr>
          <w:b/>
          <w:bCs/>
        </w:rPr>
        <w:t xml:space="preserve">) </w:t>
      </w:r>
      <w:r w:rsidR="005B62B6">
        <w:rPr>
          <w:b/>
          <w:bCs/>
          <w:color w:val="FF0000"/>
        </w:rPr>
        <w:t>(Note on the plot plan)</w:t>
      </w:r>
      <w:r w:rsidR="005B62B6">
        <w:rPr>
          <w:b/>
          <w:bCs/>
        </w:rPr>
        <w:t xml:space="preserve">: </w:t>
      </w:r>
      <w:r w:rsidR="00875CEF" w:rsidRPr="00875CEF">
        <w:rPr>
          <w:bCs/>
        </w:rPr>
        <w:t>All central station-monitored fire detection</w:t>
      </w:r>
      <w:r w:rsidR="00875CEF">
        <w:rPr>
          <w:bCs/>
        </w:rPr>
        <w:t xml:space="preserve"> </w:t>
      </w:r>
      <w:r w:rsidR="00875CEF" w:rsidRPr="00875CEF">
        <w:rPr>
          <w:bCs/>
        </w:rPr>
        <w:t>systems and fire sprinkler systems shall have an approved emergency key access box onsite in an approved location. The owner or occupant shall provide and maintain current</w:t>
      </w:r>
      <w:r w:rsidR="00875CEF">
        <w:rPr>
          <w:bCs/>
        </w:rPr>
        <w:t xml:space="preserve"> </w:t>
      </w:r>
      <w:r w:rsidR="00875CEF" w:rsidRPr="00875CEF">
        <w:rPr>
          <w:bCs/>
        </w:rPr>
        <w:t>keys for any structure for fire department placement in the box and shall notify the fire department in writing when the building is re-keyed.</w:t>
      </w:r>
    </w:p>
    <w:p w:rsidR="00890297" w:rsidRDefault="00890297" w:rsidP="00875CEF">
      <w:pPr>
        <w:pStyle w:val="BodyTextIndent3"/>
        <w:ind w:hanging="994"/>
        <w:rPr>
          <w:bCs/>
        </w:rPr>
      </w:pPr>
    </w:p>
    <w:p w:rsidR="00890297" w:rsidRPr="00890297" w:rsidRDefault="00890297" w:rsidP="00890297">
      <w:pPr>
        <w:pStyle w:val="BodyTextIndent3"/>
        <w:ind w:hanging="994"/>
        <w:rPr>
          <w:bCs/>
        </w:rPr>
      </w:pPr>
      <w:r>
        <w:rPr>
          <w:b/>
          <w:bCs/>
        </w:rPr>
        <w:t>______ 8. MARKING OF FIRE LANES (</w:t>
      </w:r>
      <w:r w:rsidRPr="002762F0">
        <w:rPr>
          <w:b/>
          <w:bCs/>
        </w:rPr>
        <w:t>§</w:t>
      </w:r>
      <w:r>
        <w:rPr>
          <w:b/>
          <w:bCs/>
        </w:rPr>
        <w:t xml:space="preserve">503.3) </w:t>
      </w:r>
      <w:r>
        <w:rPr>
          <w:b/>
          <w:bCs/>
          <w:color w:val="FF0000"/>
        </w:rPr>
        <w:t>(Note on the plot plan)</w:t>
      </w:r>
      <w:r>
        <w:rPr>
          <w:b/>
          <w:bCs/>
        </w:rPr>
        <w:t xml:space="preserve">: </w:t>
      </w:r>
      <w:r w:rsidR="006E6E4B">
        <w:rPr>
          <w:bCs/>
        </w:rPr>
        <w:t xml:space="preserve">Red curbs with 4-inch white lettering indicating “NO PARKING FIRE LANE,” shall be required and provisions to provide ongoing maintenance shall be reflected in the CC&amp;Rs. A copy of the CC&amp;Rs listing this requirement shall be submitted. </w:t>
      </w:r>
    </w:p>
    <w:p w:rsidR="005B62B6" w:rsidRPr="002762F0" w:rsidRDefault="005B62B6" w:rsidP="002762F0">
      <w:pPr>
        <w:pStyle w:val="BodyTextIndent3"/>
        <w:tabs>
          <w:tab w:val="clear" w:pos="630"/>
        </w:tabs>
        <w:rPr>
          <w:rFonts w:cs="Arial"/>
          <w:b/>
          <w:bCs/>
        </w:rPr>
      </w:pPr>
    </w:p>
    <w:p w:rsidR="005B62B6" w:rsidRPr="00E7459E" w:rsidRDefault="00F82929" w:rsidP="00602359">
      <w:pPr>
        <w:pStyle w:val="BodyTextIndent3"/>
        <w:tabs>
          <w:tab w:val="clear" w:pos="630"/>
        </w:tabs>
        <w:ind w:hanging="994"/>
        <w:rPr>
          <w:rFonts w:cs="Arial"/>
          <w:bCs/>
        </w:rPr>
      </w:pPr>
      <w:r>
        <w:rPr>
          <w:rFonts w:cs="Arial"/>
          <w:b/>
          <w:szCs w:val="16"/>
        </w:rPr>
        <w:t>______ 9</w:t>
      </w:r>
      <w:r w:rsidR="00091F1B" w:rsidRPr="00091F1B">
        <w:rPr>
          <w:rFonts w:cs="Arial"/>
          <w:b/>
          <w:szCs w:val="16"/>
        </w:rPr>
        <w:t>.</w:t>
      </w:r>
      <w:r w:rsidR="005B62B6" w:rsidRPr="00091F1B">
        <w:rPr>
          <w:rFonts w:cs="Arial"/>
          <w:b/>
          <w:szCs w:val="16"/>
        </w:rPr>
        <w:t xml:space="preserve"> </w:t>
      </w:r>
      <w:r w:rsidR="005B62B6" w:rsidRPr="00E7459E">
        <w:rPr>
          <w:rFonts w:cs="Arial"/>
          <w:b/>
        </w:rPr>
        <w:t>TURNING RADIUS (</w:t>
      </w:r>
      <w:r w:rsidR="005B62B6">
        <w:rPr>
          <w:rFonts w:cs="Arial"/>
          <w:b/>
        </w:rPr>
        <w:t xml:space="preserve">§ </w:t>
      </w:r>
      <w:r w:rsidR="005B62B6" w:rsidRPr="00E7459E">
        <w:rPr>
          <w:rFonts w:cs="Arial"/>
          <w:b/>
        </w:rPr>
        <w:t>503.2.4)</w:t>
      </w:r>
      <w:r w:rsidR="005B62B6">
        <w:rPr>
          <w:rFonts w:cs="Arial"/>
          <w:b/>
        </w:rPr>
        <w:t xml:space="preserve"> </w:t>
      </w:r>
      <w:r w:rsidR="005B62B6" w:rsidRPr="00641375">
        <w:rPr>
          <w:rFonts w:cs="Arial"/>
          <w:b/>
          <w:color w:val="FF0000"/>
        </w:rPr>
        <w:t>(Show on plot plan):</w:t>
      </w:r>
      <w:r w:rsidR="005B62B6">
        <w:rPr>
          <w:rFonts w:cs="Arial"/>
          <w:b/>
        </w:rPr>
        <w:t xml:space="preserve"> </w:t>
      </w:r>
      <w:r w:rsidR="005B62B6">
        <w:rPr>
          <w:rFonts w:cs="Calibri"/>
        </w:rPr>
        <w:t>T</w:t>
      </w:r>
      <w:r w:rsidR="005B62B6" w:rsidRPr="00B31618">
        <w:rPr>
          <w:rFonts w:cs="Calibri"/>
        </w:rPr>
        <w:t>he turning radius of a fire apparatus access road shall comply with the County public and private road standards approved by the Board of Supervisors.  The turning radius for a private residential driveway shall be a minimum of 28 feet, as measured on the inside edge of the improvement width or as approved by the fire code official</w:t>
      </w:r>
      <w:r w:rsidR="005B62B6" w:rsidRPr="002E7913">
        <w:rPr>
          <w:rFonts w:cs="Calibri"/>
          <w:sz w:val="24"/>
          <w:szCs w:val="24"/>
        </w:rPr>
        <w:t>.</w:t>
      </w:r>
      <w:r w:rsidR="005B62B6" w:rsidRPr="00E7459E">
        <w:rPr>
          <w:rFonts w:cs="Arial"/>
        </w:rPr>
        <w:t xml:space="preserve"> </w:t>
      </w:r>
    </w:p>
    <w:p w:rsidR="005B62B6" w:rsidRPr="00E7459E" w:rsidRDefault="005B62B6" w:rsidP="00BE071D">
      <w:pPr>
        <w:pStyle w:val="BodyTextIndent3"/>
        <w:tabs>
          <w:tab w:val="clear" w:pos="630"/>
        </w:tabs>
        <w:ind w:left="288" w:firstLine="0"/>
        <w:rPr>
          <w:rStyle w:val="BodyTextChar"/>
          <w:rFonts w:cs="Arial"/>
          <w:b/>
          <w:bCs/>
          <w:sz w:val="20"/>
        </w:rPr>
      </w:pPr>
    </w:p>
    <w:p w:rsidR="005B62B6" w:rsidRPr="00260E01" w:rsidRDefault="00F82929" w:rsidP="00602359">
      <w:pPr>
        <w:pStyle w:val="BodyTextIndent3"/>
        <w:tabs>
          <w:tab w:val="clear" w:pos="288"/>
        </w:tabs>
        <w:ind w:left="630" w:hanging="990"/>
        <w:rPr>
          <w:rFonts w:cs="Arial"/>
          <w:bCs/>
        </w:rPr>
      </w:pPr>
      <w:r>
        <w:rPr>
          <w:rFonts w:cs="Arial"/>
          <w:b/>
          <w:bCs/>
        </w:rPr>
        <w:t>______ 10</w:t>
      </w:r>
      <w:r w:rsidR="005B62B6">
        <w:rPr>
          <w:rFonts w:cs="Arial"/>
          <w:b/>
          <w:bCs/>
        </w:rPr>
        <w:t>. DEAD ENDS-TURNAROUNDS (§ 503.2.5</w:t>
      </w:r>
      <w:r w:rsidR="005B62B6" w:rsidRPr="00260E01">
        <w:rPr>
          <w:rFonts w:cs="Arial"/>
          <w:b/>
          <w:bCs/>
        </w:rPr>
        <w:t>)</w:t>
      </w:r>
      <w:r w:rsidR="00DE402B">
        <w:rPr>
          <w:rFonts w:cs="Arial"/>
          <w:b/>
          <w:bCs/>
        </w:rPr>
        <w:t xml:space="preserve"> </w:t>
      </w:r>
      <w:r w:rsidR="00DE402B">
        <w:rPr>
          <w:rFonts w:cs="Arial"/>
          <w:b/>
          <w:bCs/>
          <w:color w:val="FF0000"/>
        </w:rPr>
        <w:t>(Show turnaround on plot plan)</w:t>
      </w:r>
      <w:r w:rsidR="005B62B6" w:rsidRPr="00260E01">
        <w:rPr>
          <w:rFonts w:cs="Arial"/>
          <w:b/>
          <w:bCs/>
        </w:rPr>
        <w:t>:</w:t>
      </w:r>
      <w:r w:rsidR="005B62B6">
        <w:rPr>
          <w:rFonts w:cs="Arial"/>
          <w:b/>
          <w:bCs/>
        </w:rPr>
        <w:t xml:space="preserve"> </w:t>
      </w:r>
      <w:r w:rsidR="005B62B6" w:rsidRPr="00B31618">
        <w:rPr>
          <w:rFonts w:cs="Calibri"/>
        </w:rPr>
        <w:t>All dead-end fire access roads in excess of 150 feet in length shall be provided with approved provisions for turning around emergency apparatus.  A cul-de-sac shall be provided in residential areas where the access roadway serves more than two structures.  The minimum unobstructed paved radius width for a cul-de-sac in a residential area shall be 36 feet.  The fire code official shall establish a policy identifying acceptable turnarounds for various project types.</w:t>
      </w:r>
      <w:r w:rsidR="005B62B6">
        <w:rPr>
          <w:rFonts w:cs="Calibri"/>
        </w:rPr>
        <w:t xml:space="preserve"> Please see alternative turnaround designs for single family residences.</w:t>
      </w:r>
      <w:r w:rsidR="005B62B6" w:rsidRPr="00B31618">
        <w:rPr>
          <w:rFonts w:cs="Calibri"/>
        </w:rPr>
        <w:t xml:space="preserve">  </w:t>
      </w:r>
    </w:p>
    <w:p w:rsidR="005B62B6" w:rsidRPr="00E7459E" w:rsidRDefault="005B62B6" w:rsidP="00282747">
      <w:pPr>
        <w:pStyle w:val="BodyTextIndent3"/>
        <w:tabs>
          <w:tab w:val="clear" w:pos="630"/>
        </w:tabs>
        <w:ind w:left="0" w:firstLine="0"/>
        <w:rPr>
          <w:rStyle w:val="BodyTextChar"/>
          <w:rFonts w:cs="Arial"/>
          <w:b/>
          <w:bCs/>
          <w:sz w:val="20"/>
        </w:rPr>
      </w:pPr>
    </w:p>
    <w:p w:rsidR="00AF7769" w:rsidRPr="00E7459E" w:rsidRDefault="00F82929" w:rsidP="00AF7769">
      <w:pPr>
        <w:pStyle w:val="BodyTextIndent3"/>
        <w:tabs>
          <w:tab w:val="clear" w:pos="630"/>
          <w:tab w:val="left" w:pos="720"/>
        </w:tabs>
        <w:ind w:left="720" w:hanging="900"/>
        <w:rPr>
          <w:rStyle w:val="BodyTextChar"/>
          <w:rFonts w:cs="Arial"/>
          <w:b/>
        </w:rPr>
      </w:pPr>
      <w:r>
        <w:rPr>
          <w:b/>
        </w:rPr>
        <w:t>______ 11</w:t>
      </w:r>
      <w:r w:rsidR="00091F1B">
        <w:rPr>
          <w:b/>
        </w:rPr>
        <w:t>.</w:t>
      </w:r>
      <w:r>
        <w:rPr>
          <w:b/>
        </w:rPr>
        <w:t xml:space="preserve"> </w:t>
      </w:r>
      <w:r w:rsidR="005B62B6" w:rsidRPr="00A008E9">
        <w:rPr>
          <w:b/>
        </w:rPr>
        <w:t>GRADE (§ 503.2.7)</w:t>
      </w:r>
      <w:r w:rsidR="005B62B6" w:rsidRPr="00A008E9">
        <w:t xml:space="preserve"> </w:t>
      </w:r>
      <w:r w:rsidR="005B62B6">
        <w:rPr>
          <w:rFonts w:cs="Arial"/>
          <w:b/>
          <w:color w:val="FF0000"/>
        </w:rPr>
        <w:t>(Note on the plot plan what the grade is</w:t>
      </w:r>
      <w:r w:rsidR="005B62B6" w:rsidRPr="00A008E9">
        <w:rPr>
          <w:rFonts w:cs="Arial"/>
          <w:b/>
          <w:color w:val="FF0000"/>
        </w:rPr>
        <w:t>)</w:t>
      </w:r>
      <w:r w:rsidR="005B62B6" w:rsidRPr="00A008E9">
        <w:t>:</w:t>
      </w:r>
      <w:r w:rsidR="005B62B6" w:rsidRPr="00A008E9">
        <w:rPr>
          <w:b/>
        </w:rPr>
        <w:t xml:space="preserve">  </w:t>
      </w:r>
      <w:r w:rsidR="005B62B6" w:rsidRPr="00282747">
        <w:rPr>
          <w:rFonts w:cs="Calibri"/>
        </w:rPr>
        <w:t>The gradient for a fire apparatus access roadway shall not e</w:t>
      </w:r>
      <w:r w:rsidR="005B62B6">
        <w:rPr>
          <w:rFonts w:cs="Calibri"/>
        </w:rPr>
        <w:t xml:space="preserve">xceed 20.0%. </w:t>
      </w:r>
      <w:r w:rsidR="005B62B6" w:rsidRPr="00282747">
        <w:rPr>
          <w:rFonts w:cs="Calibri"/>
        </w:rPr>
        <w:t>Grades exceeding 15.0% shall not be allowed without mitigation measures. The fire code official may require additional mitigation measures where he deems appropriate.  The angle of departure and angle of approach of a fire access roadway shall not exceed 7 degrees (12 percent) or as approved by the fire code official.</w:t>
      </w:r>
      <w:r w:rsidR="00AF7769" w:rsidRPr="00AF7769">
        <w:rPr>
          <w:rFonts w:cs="Calibri"/>
        </w:rPr>
        <w:t xml:space="preserve"> </w:t>
      </w:r>
      <w:r w:rsidR="00AF7769">
        <w:rPr>
          <w:rFonts w:cs="Calibri"/>
        </w:rPr>
        <w:t>The standard cross-slope shall be 2 percent; minimum cross-slope shall be 1 percent; maximum cross-slope shall be 5 percent.</w:t>
      </w:r>
    </w:p>
    <w:p w:rsidR="005B62B6" w:rsidRPr="00E7459E" w:rsidRDefault="005B62B6" w:rsidP="00BE071D">
      <w:pPr>
        <w:pStyle w:val="BodyTextIndent3"/>
        <w:tabs>
          <w:tab w:val="clear" w:pos="630"/>
        </w:tabs>
        <w:ind w:left="288" w:firstLine="0"/>
        <w:rPr>
          <w:rFonts w:cs="Arial"/>
          <w:b/>
          <w:bCs/>
        </w:rPr>
      </w:pPr>
    </w:p>
    <w:p w:rsidR="005B62B6" w:rsidRDefault="00F82929" w:rsidP="00602359">
      <w:pPr>
        <w:pStyle w:val="BodyTextIndent3"/>
        <w:tabs>
          <w:tab w:val="clear" w:pos="288"/>
          <w:tab w:val="clear" w:pos="630"/>
        </w:tabs>
        <w:ind w:hanging="994"/>
        <w:rPr>
          <w:rFonts w:cs="Calibri"/>
        </w:rPr>
      </w:pPr>
      <w:r>
        <w:rPr>
          <w:rFonts w:cs="Arial"/>
          <w:b/>
        </w:rPr>
        <w:t>______ 12</w:t>
      </w:r>
      <w:r w:rsidR="00091F1B">
        <w:rPr>
          <w:rFonts w:cs="Arial"/>
          <w:b/>
        </w:rPr>
        <w:t>.</w:t>
      </w:r>
      <w:r w:rsidR="005B62B6">
        <w:rPr>
          <w:rFonts w:cs="Arial"/>
          <w:b/>
        </w:rPr>
        <w:t>SURFACE (§</w:t>
      </w:r>
      <w:r w:rsidR="005B62B6" w:rsidRPr="008A41C2">
        <w:rPr>
          <w:rFonts w:cs="Arial"/>
          <w:b/>
        </w:rPr>
        <w:t xml:space="preserve">503.2.3) </w:t>
      </w:r>
      <w:r w:rsidR="005B62B6">
        <w:rPr>
          <w:rFonts w:cs="Arial"/>
          <w:b/>
          <w:bCs/>
          <w:color w:val="FF0000"/>
        </w:rPr>
        <w:t>(Note on the plot plan proposed material</w:t>
      </w:r>
      <w:r w:rsidR="005B62B6" w:rsidRPr="008A41C2">
        <w:rPr>
          <w:rFonts w:cs="Arial"/>
          <w:b/>
          <w:bCs/>
          <w:color w:val="FF0000"/>
        </w:rPr>
        <w:t>)</w:t>
      </w:r>
      <w:r w:rsidR="005B62B6" w:rsidRPr="008A41C2">
        <w:rPr>
          <w:rFonts w:cs="Arial"/>
          <w:b/>
        </w:rPr>
        <w:t xml:space="preserve">:  </w:t>
      </w:r>
      <w:r w:rsidR="005B62B6" w:rsidRPr="00282747">
        <w:rPr>
          <w:rFonts w:cs="Calibri"/>
        </w:rPr>
        <w:t xml:space="preserve">Fire apparatus access roads shall be designed and maintained to support the imposed loads of fire apparatus not less than 75,000  lbs. unless authorized by the FAHJ and shall be provided with </w:t>
      </w:r>
      <w:r w:rsidR="00091F1B">
        <w:rPr>
          <w:rFonts w:cs="Calibri"/>
          <w:u w:val="single"/>
        </w:rPr>
        <w:t>an approved paved surface</w:t>
      </w:r>
      <w:r w:rsidR="005B62B6" w:rsidRPr="00E73F72">
        <w:rPr>
          <w:rFonts w:cs="Calibri"/>
          <w:u w:val="single"/>
        </w:rPr>
        <w:t xml:space="preserve"> as to provide all-weather driving capabilities</w:t>
      </w:r>
      <w:r w:rsidR="005B62B6" w:rsidRPr="00282747">
        <w:rPr>
          <w:rFonts w:cs="Calibri"/>
        </w:rPr>
        <w:t>.</w:t>
      </w:r>
    </w:p>
    <w:p w:rsidR="005B62B6" w:rsidRDefault="005B62B6" w:rsidP="009E597E">
      <w:pPr>
        <w:pStyle w:val="ListParagraph"/>
        <w:rPr>
          <w:rFonts w:cs="Arial"/>
          <w:b/>
          <w:bCs/>
        </w:rPr>
      </w:pPr>
    </w:p>
    <w:p w:rsidR="005B62B6" w:rsidRPr="009E597E" w:rsidRDefault="00F82929" w:rsidP="00602359">
      <w:pPr>
        <w:pStyle w:val="BodyTextIndent3"/>
        <w:tabs>
          <w:tab w:val="clear" w:pos="288"/>
          <w:tab w:val="clear" w:pos="630"/>
        </w:tabs>
        <w:ind w:hanging="994"/>
        <w:rPr>
          <w:rFonts w:cs="Arial"/>
          <w:b/>
          <w:bCs/>
        </w:rPr>
      </w:pPr>
      <w:r>
        <w:rPr>
          <w:rFonts w:cs="Arial"/>
          <w:b/>
          <w:bCs/>
        </w:rPr>
        <w:t>______ 13</w:t>
      </w:r>
      <w:r w:rsidR="00091F1B">
        <w:rPr>
          <w:rFonts w:cs="Arial"/>
          <w:b/>
          <w:bCs/>
        </w:rPr>
        <w:t>.</w:t>
      </w:r>
      <w:r w:rsidR="005B62B6" w:rsidRPr="009E597E">
        <w:rPr>
          <w:rFonts w:cs="Arial"/>
          <w:b/>
        </w:rPr>
        <w:t xml:space="preserve">DIMENSIONS (§ 503.2.1) </w:t>
      </w:r>
      <w:r w:rsidR="005B62B6" w:rsidRPr="009E597E">
        <w:rPr>
          <w:rFonts w:cs="Arial"/>
          <w:b/>
          <w:bCs/>
          <w:color w:val="FF0000"/>
        </w:rPr>
        <w:t>(Note on the plot plan.)</w:t>
      </w:r>
      <w:r w:rsidR="005B62B6" w:rsidRPr="009E597E">
        <w:rPr>
          <w:rFonts w:cs="Arial"/>
          <w:b/>
        </w:rPr>
        <w:t xml:space="preserve">: </w:t>
      </w:r>
      <w:r w:rsidR="005B62B6">
        <w:rPr>
          <w:rFonts w:cs="Arial"/>
        </w:rPr>
        <w:t>(A</w:t>
      </w:r>
      <w:r w:rsidR="005B62B6" w:rsidRPr="009E597E">
        <w:rPr>
          <w:rFonts w:cs="Arial"/>
        </w:rPr>
        <w:t>) Fire apparatus access roads shall have an unobstructed improved width of not less than 24 feet, except for single-family residential driveways serving no more than two single-family dwellings, which shall have a minimum of 16 feet of unobstructed improved width.  Any of the following, which have separated lanes of one-way traffic: gated entrances with card readers, guard stations or center medians, are allowed, provided that each lane is not less than 14 feet wide.</w:t>
      </w:r>
      <w:r w:rsidR="005B62B6">
        <w:rPr>
          <w:rFonts w:cs="Arial"/>
        </w:rPr>
        <w:t>(B</w:t>
      </w:r>
      <w:r w:rsidR="005B62B6" w:rsidRPr="009E597E">
        <w:rPr>
          <w:rFonts w:cs="Arial"/>
        </w:rPr>
        <w:t>) All fire apparatus access roads shall have an unobstructed vertical clearance of not less than 13 feet 6 inches.  Vertical clearances or road widths shall be increased when, in the opinion of the fire code official, vertical clearances or road widths are not adequate to provide fire apparatus access.</w:t>
      </w:r>
    </w:p>
    <w:p w:rsidR="005B62B6" w:rsidRPr="009E597E" w:rsidRDefault="005B62B6" w:rsidP="009E597E">
      <w:pPr>
        <w:ind w:left="1440"/>
        <w:jc w:val="both"/>
        <w:rPr>
          <w:rFonts w:ascii="Arial" w:hAnsi="Arial" w:cs="Arial"/>
          <w:bCs/>
          <w:sz w:val="20"/>
        </w:rPr>
      </w:pPr>
      <w:r w:rsidRPr="009E597E">
        <w:rPr>
          <w:rFonts w:ascii="Arial" w:hAnsi="Arial" w:cs="Arial"/>
          <w:sz w:val="20"/>
        </w:rPr>
        <w:t>Exception:  Upon approval of the fire code official, vertical clearances or road width may be reduced as long as the reduction does not impair access by fire apparatus.  In cases where the vertical clearance has been reduced approved signs shall be installed and maintained indicating the amount of vertical clearance.</w:t>
      </w:r>
    </w:p>
    <w:p w:rsidR="005B62B6" w:rsidRPr="00E7459E" w:rsidRDefault="005B62B6" w:rsidP="000D51B7">
      <w:pPr>
        <w:pStyle w:val="BodyTextIndent3"/>
        <w:tabs>
          <w:tab w:val="clear" w:pos="630"/>
        </w:tabs>
        <w:ind w:left="0" w:firstLine="0"/>
        <w:rPr>
          <w:rFonts w:cs="Arial"/>
        </w:rPr>
      </w:pPr>
    </w:p>
    <w:p w:rsidR="005B62B6" w:rsidRDefault="00F82929" w:rsidP="00602359">
      <w:pPr>
        <w:widowControl/>
        <w:spacing w:after="200" w:line="276" w:lineRule="auto"/>
        <w:ind w:left="630" w:hanging="990"/>
        <w:contextualSpacing/>
        <w:jc w:val="both"/>
        <w:rPr>
          <w:rFonts w:ascii="Arial" w:hAnsi="Arial" w:cs="Arial"/>
          <w:sz w:val="20"/>
        </w:rPr>
      </w:pPr>
      <w:r>
        <w:rPr>
          <w:rFonts w:ascii="Arial" w:hAnsi="Arial" w:cs="Arial"/>
          <w:b/>
          <w:sz w:val="20"/>
        </w:rPr>
        <w:t>______ 14</w:t>
      </w:r>
      <w:r w:rsidR="005B62B6">
        <w:rPr>
          <w:rFonts w:ascii="Arial" w:hAnsi="Arial" w:cs="Arial"/>
          <w:b/>
          <w:sz w:val="20"/>
        </w:rPr>
        <w:t>. ADDRESS</w:t>
      </w:r>
      <w:r w:rsidR="005B62B6" w:rsidRPr="00602359">
        <w:rPr>
          <w:rFonts w:ascii="Arial" w:hAnsi="Arial" w:cs="Arial"/>
          <w:b/>
          <w:sz w:val="20"/>
        </w:rPr>
        <w:t xml:space="preserve"> NUMBERS</w:t>
      </w:r>
      <w:r w:rsidR="005B62B6" w:rsidRPr="00602359">
        <w:rPr>
          <w:rFonts w:ascii="Arial" w:hAnsi="Arial" w:cs="Arial"/>
          <w:sz w:val="20"/>
        </w:rPr>
        <w:t xml:space="preserve"> </w:t>
      </w:r>
      <w:r w:rsidR="005B62B6" w:rsidRPr="00602359">
        <w:rPr>
          <w:rFonts w:ascii="Arial" w:hAnsi="Arial" w:cs="Arial"/>
          <w:b/>
          <w:sz w:val="20"/>
        </w:rPr>
        <w:t>(</w:t>
      </w:r>
      <w:r w:rsidR="005B62B6" w:rsidRPr="00602359">
        <w:rPr>
          <w:rFonts w:ascii="Arial" w:hAnsi="Arial" w:cs="Arial"/>
          <w:b/>
          <w:bCs/>
          <w:sz w:val="20"/>
        </w:rPr>
        <w:t xml:space="preserve">§ 505.1) </w:t>
      </w:r>
      <w:r w:rsidR="005B62B6" w:rsidRPr="00602359">
        <w:rPr>
          <w:rFonts w:ascii="Arial" w:hAnsi="Arial" w:cs="Arial"/>
          <w:b/>
          <w:bCs/>
          <w:color w:val="FF0000"/>
          <w:sz w:val="20"/>
        </w:rPr>
        <w:t>(Note on the plot plan.)</w:t>
      </w:r>
      <w:r w:rsidR="005B62B6" w:rsidRPr="00602359">
        <w:rPr>
          <w:rFonts w:ascii="Arial" w:hAnsi="Arial" w:cs="Arial"/>
          <w:b/>
          <w:bCs/>
          <w:sz w:val="20"/>
        </w:rPr>
        <w:t xml:space="preserve">:  </w:t>
      </w:r>
      <w:r w:rsidR="005B62B6" w:rsidRPr="00602359">
        <w:rPr>
          <w:rFonts w:ascii="Arial" w:hAnsi="Arial" w:cs="Arial"/>
          <w:sz w:val="20"/>
        </w:rPr>
        <w:t>Approved numbers and/or addresses shall be placed on all new and existing buildings and at appropriate additional locations as to be plainly visible and legible from the street or roadway fronting the property from either direction of approach.  Said numbers shall contrast with their background, and shall meet the following minimum standards as to size: 4" high with a 1/2 ” stroke for residential buildings, 6" high with a ½" stroke for commercial and multi-residential buildings, 12" high with a 1" stroke for industrial buildings.  Additional numbers shall be required where deemed necessary by the Fire Marshal, such as rear access doors, building corners, and entrances to commercial centers.  The Fire code official may establish different minimum sizes for numbers for various categories of projects.</w:t>
      </w:r>
    </w:p>
    <w:p w:rsidR="00D870C2" w:rsidRDefault="00D870C2" w:rsidP="00602359">
      <w:pPr>
        <w:widowControl/>
        <w:spacing w:after="200" w:line="276" w:lineRule="auto"/>
        <w:ind w:left="630" w:hanging="990"/>
        <w:contextualSpacing/>
        <w:jc w:val="both"/>
        <w:rPr>
          <w:rFonts w:ascii="Arial" w:hAnsi="Arial" w:cs="Arial"/>
          <w:sz w:val="20"/>
        </w:rPr>
      </w:pPr>
    </w:p>
    <w:p w:rsidR="00D870C2" w:rsidRDefault="00D870C2" w:rsidP="00602359">
      <w:pPr>
        <w:widowControl/>
        <w:spacing w:after="200" w:line="276" w:lineRule="auto"/>
        <w:ind w:left="630" w:hanging="990"/>
        <w:contextualSpacing/>
        <w:jc w:val="both"/>
        <w:rPr>
          <w:rFonts w:ascii="Arial" w:hAnsi="Arial" w:cs="Arial"/>
          <w:sz w:val="20"/>
        </w:rPr>
      </w:pPr>
    </w:p>
    <w:p w:rsidR="00D870C2" w:rsidRPr="00602359" w:rsidRDefault="00D870C2" w:rsidP="00602359">
      <w:pPr>
        <w:widowControl/>
        <w:spacing w:after="200" w:line="276" w:lineRule="auto"/>
        <w:ind w:left="630" w:hanging="990"/>
        <w:contextualSpacing/>
        <w:jc w:val="both"/>
        <w:rPr>
          <w:rFonts w:ascii="Arial" w:hAnsi="Arial" w:cs="Arial"/>
          <w:sz w:val="20"/>
        </w:rPr>
      </w:pPr>
    </w:p>
    <w:p w:rsidR="005B62B6" w:rsidRPr="00602359" w:rsidRDefault="005B62B6" w:rsidP="00602359">
      <w:pPr>
        <w:widowControl/>
        <w:spacing w:after="200" w:line="276" w:lineRule="auto"/>
        <w:contextualSpacing/>
        <w:jc w:val="both"/>
        <w:rPr>
          <w:rFonts w:ascii="Arial" w:hAnsi="Arial" w:cs="Arial"/>
          <w:sz w:val="20"/>
        </w:rPr>
      </w:pPr>
    </w:p>
    <w:p w:rsidR="005B62B6" w:rsidRPr="00D870C2" w:rsidRDefault="00F82929" w:rsidP="00D870C2">
      <w:pPr>
        <w:widowControl/>
        <w:spacing w:after="200" w:line="276" w:lineRule="auto"/>
        <w:ind w:left="630" w:hanging="990"/>
        <w:contextualSpacing/>
        <w:jc w:val="both"/>
        <w:rPr>
          <w:rFonts w:ascii="Arial" w:hAnsi="Arial" w:cs="Arial"/>
          <w:sz w:val="20"/>
        </w:rPr>
      </w:pPr>
      <w:r>
        <w:rPr>
          <w:rFonts w:ascii="Arial" w:hAnsi="Arial" w:cs="Arial"/>
          <w:b/>
          <w:sz w:val="20"/>
        </w:rPr>
        <w:lastRenderedPageBreak/>
        <w:t>______ 15</w:t>
      </w:r>
      <w:r w:rsidR="005B62B6">
        <w:rPr>
          <w:rFonts w:ascii="Arial" w:hAnsi="Arial" w:cs="Arial"/>
          <w:b/>
          <w:sz w:val="20"/>
        </w:rPr>
        <w:t xml:space="preserve">. </w:t>
      </w:r>
      <w:r w:rsidR="005B62B6" w:rsidRPr="00602359">
        <w:rPr>
          <w:rFonts w:ascii="Arial" w:hAnsi="Arial" w:cs="Arial"/>
          <w:b/>
          <w:sz w:val="20"/>
        </w:rPr>
        <w:t>EASMENT ADDRESS SIGNS (</w:t>
      </w:r>
      <w:r w:rsidR="005B62B6" w:rsidRPr="00602359">
        <w:rPr>
          <w:rFonts w:ascii="Arial" w:hAnsi="Arial" w:cs="Arial"/>
          <w:b/>
          <w:bCs/>
          <w:sz w:val="20"/>
        </w:rPr>
        <w:t>§ 505.3):</w:t>
      </w:r>
      <w:r w:rsidR="005B62B6">
        <w:rPr>
          <w:rFonts w:ascii="Arial" w:hAnsi="Arial" w:cs="Arial"/>
          <w:b/>
          <w:bCs/>
          <w:sz w:val="20"/>
        </w:rPr>
        <w:t xml:space="preserve"> </w:t>
      </w:r>
      <w:r w:rsidR="005B62B6" w:rsidRPr="00D141A3">
        <w:rPr>
          <w:rFonts w:ascii="Arial" w:hAnsi="Arial" w:cs="Arial"/>
          <w:b/>
          <w:bCs/>
          <w:color w:val="FF0000"/>
          <w:sz w:val="20"/>
        </w:rPr>
        <w:t>(Note on plot plan)</w:t>
      </w:r>
      <w:r w:rsidR="005B62B6" w:rsidRPr="00602359">
        <w:rPr>
          <w:rFonts w:ascii="Arial" w:hAnsi="Arial" w:cs="Arial"/>
          <w:b/>
          <w:bCs/>
          <w:sz w:val="20"/>
        </w:rPr>
        <w:t xml:space="preserve"> </w:t>
      </w:r>
      <w:r w:rsidR="005B62B6" w:rsidRPr="00602359">
        <w:rPr>
          <w:rFonts w:ascii="Arial" w:hAnsi="Arial" w:cs="Arial"/>
          <w:sz w:val="20"/>
        </w:rPr>
        <w:t xml:space="preserve">All easements, which are not named differently from the roadway, from which they originate, shall have an address sign installed and maintained, listing all street numbers occurring on that easement, located where the easement intersects the named roadway.  Minimum size of numbers on that sign shall be 4 inches in height with a minimum stroke of </w:t>
      </w:r>
      <w:r w:rsidR="00875CEF">
        <w:rPr>
          <w:rFonts w:ascii="Arial" w:hAnsi="Arial" w:cs="Arial"/>
          <w:sz w:val="20"/>
        </w:rPr>
        <w:t>1/2</w:t>
      </w:r>
      <w:r w:rsidR="005B62B6" w:rsidRPr="00602359">
        <w:rPr>
          <w:rFonts w:ascii="Arial" w:hAnsi="Arial" w:cs="Arial"/>
          <w:sz w:val="20"/>
        </w:rPr>
        <w:t>”, and shall contrast with the background.</w:t>
      </w:r>
    </w:p>
    <w:p w:rsidR="005B62B6" w:rsidRDefault="005B62B6" w:rsidP="00602359">
      <w:pPr>
        <w:pStyle w:val="BodyTextIndent3"/>
        <w:tabs>
          <w:tab w:val="clear" w:pos="630"/>
        </w:tabs>
        <w:ind w:hanging="994"/>
        <w:rPr>
          <w:rFonts w:cs="Arial"/>
        </w:rPr>
      </w:pPr>
      <w:r>
        <w:rPr>
          <w:rFonts w:cs="Arial"/>
          <w:b/>
          <w:bCs/>
        </w:rPr>
        <w:t>______ 1</w:t>
      </w:r>
      <w:r w:rsidR="00F82929">
        <w:rPr>
          <w:rFonts w:cs="Arial"/>
          <w:b/>
          <w:bCs/>
        </w:rPr>
        <w:t>6</w:t>
      </w:r>
      <w:r w:rsidR="00091F1B">
        <w:rPr>
          <w:rFonts w:cs="Arial"/>
          <w:b/>
          <w:bCs/>
        </w:rPr>
        <w:t xml:space="preserve">. </w:t>
      </w:r>
      <w:r>
        <w:rPr>
          <w:rFonts w:cs="Arial"/>
          <w:b/>
          <w:bCs/>
        </w:rPr>
        <w:t xml:space="preserve">HOSEPULL- </w:t>
      </w:r>
      <w:r w:rsidRPr="00924D8C">
        <w:rPr>
          <w:rFonts w:cs="Arial"/>
          <w:b/>
          <w:bCs/>
        </w:rPr>
        <w:t>FIRE APPARATUS ACCESS ROADS</w:t>
      </w:r>
      <w:r w:rsidRPr="00924D8C">
        <w:rPr>
          <w:rFonts w:cs="Arial"/>
        </w:rPr>
        <w:t xml:space="preserve"> </w:t>
      </w:r>
      <w:r w:rsidRPr="00924D8C">
        <w:rPr>
          <w:rFonts w:cs="Arial"/>
          <w:b/>
        </w:rPr>
        <w:t>(§ 503.1</w:t>
      </w:r>
      <w:r w:rsidRPr="00924D8C">
        <w:rPr>
          <w:rFonts w:cs="Arial"/>
          <w:b/>
          <w:bCs/>
        </w:rPr>
        <w:t>)</w:t>
      </w:r>
      <w:r>
        <w:rPr>
          <w:rFonts w:cs="Arial"/>
          <w:b/>
          <w:bCs/>
        </w:rPr>
        <w:t xml:space="preserve"> </w:t>
      </w:r>
      <w:r w:rsidR="009364E2">
        <w:rPr>
          <w:rFonts w:cs="Arial"/>
          <w:b/>
          <w:bCs/>
          <w:color w:val="FF0000"/>
        </w:rPr>
        <w:t>(Show path of travel for hosepull on plot p</w:t>
      </w:r>
      <w:r w:rsidRPr="00E73F72">
        <w:rPr>
          <w:rFonts w:cs="Arial"/>
          <w:b/>
          <w:bCs/>
          <w:color w:val="FF0000"/>
        </w:rPr>
        <w:t>lan)</w:t>
      </w:r>
      <w:r>
        <w:rPr>
          <w:rFonts w:cs="Arial"/>
        </w:rPr>
        <w:t xml:space="preserve">: </w:t>
      </w:r>
      <w:r w:rsidRPr="00D04599">
        <w:rPr>
          <w:rStyle w:val="Heading3Char"/>
          <w:rFonts w:cs="Arial"/>
          <w:snapToGrid/>
          <w:sz w:val="20"/>
        </w:rPr>
        <w:t>General Fire apparatus access roads</w:t>
      </w:r>
      <w:r w:rsidRPr="00D04599">
        <w:rPr>
          <w:rFonts w:cs="Arial"/>
        </w:rPr>
        <w:t>, including private residential driveways, shall be required for every building hereafter constructed when any portion of an exterior wall of the first story is located more than 150 feet from the closest point of fire department vehicle access.  Fire apparatus access roads, including private residential driveways more than 150 feet in length, shall be provided and maintained in compliance with this section and the most recent edition and any amendments thereto, of public and private road standards as adopted by the County of San Diego (San Diego County Standards for Private Roads and Public Roads, San Diego County Department of Public Works).  The fire code official may modify the requirements of this section if the modification provides equivalent access.</w:t>
      </w:r>
    </w:p>
    <w:p w:rsidR="005B62B6" w:rsidRDefault="005B62B6" w:rsidP="00602359">
      <w:pPr>
        <w:pStyle w:val="BodyTextIndent3"/>
        <w:tabs>
          <w:tab w:val="clear" w:pos="630"/>
        </w:tabs>
        <w:ind w:hanging="994"/>
        <w:rPr>
          <w:rFonts w:cs="Arial"/>
        </w:rPr>
      </w:pPr>
    </w:p>
    <w:p w:rsidR="005B62B6" w:rsidRDefault="00112260" w:rsidP="00CC5FEE">
      <w:pPr>
        <w:pStyle w:val="BodyTextIndent3"/>
        <w:tabs>
          <w:tab w:val="clear" w:pos="630"/>
        </w:tabs>
        <w:ind w:hanging="994"/>
        <w:rPr>
          <w:rFonts w:cs="Arial"/>
          <w:bCs/>
        </w:rPr>
      </w:pPr>
      <w:r>
        <w:rPr>
          <w:rFonts w:cs="Arial"/>
          <w:b/>
          <w:bCs/>
        </w:rPr>
        <w:t>______</w:t>
      </w:r>
      <w:r w:rsidR="00F82929">
        <w:rPr>
          <w:rFonts w:cs="Arial"/>
          <w:b/>
          <w:bCs/>
        </w:rPr>
        <w:t>17</w:t>
      </w:r>
      <w:r w:rsidR="005B62B6">
        <w:rPr>
          <w:rFonts w:cs="Arial"/>
          <w:b/>
          <w:bCs/>
        </w:rPr>
        <w:t xml:space="preserve">. </w:t>
      </w:r>
      <w:r w:rsidR="008E2D05">
        <w:rPr>
          <w:rFonts w:cs="Arial"/>
          <w:b/>
          <w:bCs/>
        </w:rPr>
        <w:t xml:space="preserve">FIRE SEVERITY AREA: </w:t>
      </w:r>
      <w:r w:rsidR="008E2D05">
        <w:rPr>
          <w:rFonts w:cs="Arial"/>
          <w:bCs/>
        </w:rPr>
        <w:t xml:space="preserve">This project is located in the </w:t>
      </w:r>
      <w:r w:rsidR="008E2D05">
        <w:rPr>
          <w:rFonts w:cs="Arial"/>
          <w:bCs/>
        </w:rPr>
        <w:softHyphen/>
      </w:r>
      <w:r w:rsidR="008E2D05">
        <w:rPr>
          <w:rFonts w:cs="Arial"/>
          <w:bCs/>
        </w:rPr>
        <w:softHyphen/>
      </w:r>
      <w:r w:rsidR="008E2D05">
        <w:rPr>
          <w:rFonts w:cs="Arial"/>
          <w:bCs/>
        </w:rPr>
        <w:softHyphen/>
      </w:r>
      <w:r w:rsidR="008E2D05">
        <w:rPr>
          <w:rFonts w:cs="Arial"/>
          <w:bCs/>
        </w:rPr>
        <w:softHyphen/>
      </w:r>
      <w:r w:rsidR="008E2D05">
        <w:rPr>
          <w:rFonts w:cs="Arial"/>
          <w:bCs/>
          <w:u w:val="single"/>
        </w:rPr>
        <w:tab/>
      </w:r>
      <w:r w:rsidR="008E2D05">
        <w:rPr>
          <w:rFonts w:cs="Arial"/>
          <w:bCs/>
          <w:u w:val="single"/>
        </w:rPr>
        <w:tab/>
      </w:r>
      <w:r w:rsidR="008E2D05">
        <w:rPr>
          <w:rFonts w:cs="Arial"/>
          <w:bCs/>
          <w:u w:val="single"/>
        </w:rPr>
        <w:tab/>
      </w:r>
      <w:r w:rsidR="008E2D05">
        <w:rPr>
          <w:rFonts w:cs="Arial"/>
          <w:bCs/>
          <w:u w:val="single"/>
        </w:rPr>
        <w:tab/>
      </w:r>
      <w:r w:rsidR="008E2D05">
        <w:rPr>
          <w:rFonts w:cs="Arial"/>
          <w:bCs/>
        </w:rPr>
        <w:t>Fire Severity Area. Note on plans.</w:t>
      </w:r>
    </w:p>
    <w:p w:rsidR="008E2D05" w:rsidRPr="008E2D05" w:rsidRDefault="008E2D05" w:rsidP="00CC5FEE">
      <w:pPr>
        <w:pStyle w:val="BodyTextIndent3"/>
        <w:tabs>
          <w:tab w:val="clear" w:pos="630"/>
        </w:tabs>
        <w:ind w:hanging="994"/>
        <w:rPr>
          <w:rFonts w:cs="Arial"/>
          <w:bCs/>
        </w:rPr>
      </w:pPr>
    </w:p>
    <w:p w:rsidR="005B62B6" w:rsidRPr="0063703E" w:rsidRDefault="00F82929" w:rsidP="00E1737B">
      <w:pPr>
        <w:pStyle w:val="BodyTextIndent3"/>
        <w:tabs>
          <w:tab w:val="clear" w:pos="630"/>
        </w:tabs>
        <w:ind w:hanging="994"/>
        <w:rPr>
          <w:rFonts w:cs="Arial"/>
          <w:bCs/>
        </w:rPr>
      </w:pPr>
      <w:r>
        <w:rPr>
          <w:rFonts w:cs="Arial"/>
          <w:b/>
          <w:bCs/>
        </w:rPr>
        <w:t>______18</w:t>
      </w:r>
      <w:r w:rsidR="00091F1B">
        <w:rPr>
          <w:rFonts w:cs="Arial"/>
          <w:b/>
          <w:bCs/>
        </w:rPr>
        <w:t>.</w:t>
      </w:r>
      <w:r w:rsidR="009B67AB">
        <w:rPr>
          <w:rFonts w:cs="Arial"/>
          <w:b/>
          <w:bCs/>
        </w:rPr>
        <w:t xml:space="preserve"> </w:t>
      </w:r>
      <w:r w:rsidR="0063703E">
        <w:rPr>
          <w:rFonts w:cs="Arial"/>
          <w:b/>
          <w:bCs/>
        </w:rPr>
        <w:t xml:space="preserve">ACCESS ROADS WITHIN 150 </w:t>
      </w:r>
      <w:r w:rsidR="00732378">
        <w:rPr>
          <w:rFonts w:cs="Arial"/>
          <w:b/>
          <w:bCs/>
        </w:rPr>
        <w:t xml:space="preserve">FT </w:t>
      </w:r>
      <w:r w:rsidR="0063703E">
        <w:rPr>
          <w:rFonts w:cs="Arial"/>
          <w:b/>
          <w:bCs/>
        </w:rPr>
        <w:t>OF BUILDINGS (</w:t>
      </w:r>
      <w:r w:rsidR="0063703E" w:rsidRPr="00924D8C">
        <w:rPr>
          <w:rFonts w:cs="Arial"/>
          <w:b/>
        </w:rPr>
        <w:t>§ 503.</w:t>
      </w:r>
      <w:r w:rsidR="0063703E">
        <w:rPr>
          <w:rFonts w:cs="Arial"/>
          <w:b/>
        </w:rPr>
        <w:t xml:space="preserve">1.1): </w:t>
      </w:r>
      <w:r w:rsidR="00FA79F0">
        <w:rPr>
          <w:rFonts w:cs="Arial"/>
        </w:rPr>
        <w:t xml:space="preserve">Access roads shall be provided within 150 feet of all portions of the building and all portions of the exterior walls of the first story of the building as measured by an approved route. </w:t>
      </w:r>
    </w:p>
    <w:p w:rsidR="005B62B6" w:rsidRDefault="005B62B6" w:rsidP="00602359">
      <w:pPr>
        <w:pStyle w:val="BodyTextIndent3"/>
        <w:tabs>
          <w:tab w:val="clear" w:pos="630"/>
        </w:tabs>
        <w:ind w:hanging="994"/>
        <w:rPr>
          <w:rFonts w:cs="Arial"/>
          <w:b/>
          <w:bCs/>
        </w:rPr>
      </w:pPr>
    </w:p>
    <w:p w:rsidR="005B62B6" w:rsidRDefault="00F82929" w:rsidP="00602359">
      <w:pPr>
        <w:pStyle w:val="BodyTextIndent3"/>
        <w:tabs>
          <w:tab w:val="clear" w:pos="630"/>
        </w:tabs>
        <w:ind w:hanging="994"/>
        <w:rPr>
          <w:rFonts w:cs="Calibri"/>
        </w:rPr>
      </w:pPr>
      <w:r>
        <w:rPr>
          <w:rFonts w:cs="Arial"/>
          <w:b/>
          <w:bCs/>
        </w:rPr>
        <w:t>______19</w:t>
      </w:r>
      <w:r w:rsidR="00091F1B">
        <w:rPr>
          <w:rFonts w:cs="Arial"/>
          <w:b/>
          <w:bCs/>
        </w:rPr>
        <w:t>.</w:t>
      </w:r>
      <w:r w:rsidR="009B67AB">
        <w:rPr>
          <w:rFonts w:cs="Arial"/>
          <w:b/>
          <w:bCs/>
        </w:rPr>
        <w:t xml:space="preserve"> </w:t>
      </w:r>
      <w:r w:rsidR="00B54E30">
        <w:rPr>
          <w:rFonts w:cs="Arial"/>
          <w:b/>
          <w:bCs/>
        </w:rPr>
        <w:t>T</w:t>
      </w:r>
      <w:r w:rsidR="005B62B6">
        <w:rPr>
          <w:rFonts w:cs="Arial"/>
          <w:b/>
          <w:bCs/>
        </w:rPr>
        <w:t>RAFFIC CALMING DEVICES</w:t>
      </w:r>
      <w:r w:rsidR="005B62B6" w:rsidRPr="00924D8C">
        <w:rPr>
          <w:rFonts w:cs="Arial"/>
        </w:rPr>
        <w:t xml:space="preserve"> </w:t>
      </w:r>
      <w:r w:rsidR="005B62B6" w:rsidRPr="00924D8C">
        <w:rPr>
          <w:rFonts w:cs="Arial"/>
          <w:b/>
        </w:rPr>
        <w:t xml:space="preserve">(§ 503.4.1): </w:t>
      </w:r>
      <w:r w:rsidR="005B62B6" w:rsidRPr="00924D8C">
        <w:rPr>
          <w:rFonts w:cs="Arial"/>
        </w:rPr>
        <w:t xml:space="preserve"> </w:t>
      </w:r>
      <w:r w:rsidR="005B62B6" w:rsidRPr="007073F7">
        <w:rPr>
          <w:rFonts w:cs="Calibri"/>
        </w:rPr>
        <w:t xml:space="preserve">Roadway design features (speed bumps, speed humps, speed </w:t>
      </w:r>
      <w:r w:rsidR="009B67AB" w:rsidRPr="007073F7">
        <w:rPr>
          <w:rFonts w:cs="Calibri"/>
        </w:rPr>
        <w:t xml:space="preserve">control </w:t>
      </w:r>
      <w:r w:rsidR="009B67AB">
        <w:rPr>
          <w:rFonts w:cs="Calibri"/>
        </w:rPr>
        <w:t>dips</w:t>
      </w:r>
      <w:r w:rsidR="005B62B6" w:rsidRPr="007073F7">
        <w:rPr>
          <w:rFonts w:cs="Calibri"/>
        </w:rPr>
        <w:t>, etc.) which may interfere with emergency apparatus responses shall not be installed on fire access roadways, unless they meet design criteria approved by the fire code official.</w:t>
      </w:r>
    </w:p>
    <w:p w:rsidR="005B62B6" w:rsidRDefault="005B62B6" w:rsidP="0073440D">
      <w:pPr>
        <w:pStyle w:val="BodyTextIndent3"/>
        <w:tabs>
          <w:tab w:val="clear" w:pos="288"/>
          <w:tab w:val="clear" w:pos="630"/>
          <w:tab w:val="left" w:pos="2100"/>
        </w:tabs>
        <w:ind w:left="0" w:firstLine="0"/>
        <w:rPr>
          <w:rFonts w:cs="Arial"/>
          <w:b/>
        </w:rPr>
      </w:pPr>
      <w:r>
        <w:rPr>
          <w:rFonts w:cs="Arial"/>
          <w:b/>
        </w:rPr>
        <w:tab/>
      </w:r>
    </w:p>
    <w:p w:rsidR="005B62B6" w:rsidRDefault="00F82929" w:rsidP="0073440D">
      <w:pPr>
        <w:pStyle w:val="BodyTextIndent3"/>
        <w:tabs>
          <w:tab w:val="clear" w:pos="288"/>
        </w:tabs>
        <w:ind w:left="630" w:hanging="990"/>
        <w:rPr>
          <w:rFonts w:cs="Calibri"/>
        </w:rPr>
      </w:pPr>
      <w:r>
        <w:rPr>
          <w:rFonts w:cs="Arial"/>
          <w:b/>
        </w:rPr>
        <w:t>______20</w:t>
      </w:r>
      <w:r w:rsidR="00091F1B">
        <w:rPr>
          <w:rFonts w:cs="Arial"/>
          <w:b/>
        </w:rPr>
        <w:t>.</w:t>
      </w:r>
      <w:r w:rsidR="009B67AB">
        <w:rPr>
          <w:rFonts w:cs="Arial"/>
          <w:b/>
        </w:rPr>
        <w:t xml:space="preserve"> </w:t>
      </w:r>
      <w:r w:rsidR="005B62B6" w:rsidRPr="007F5942">
        <w:rPr>
          <w:rFonts w:cs="Arial"/>
          <w:b/>
          <w:bCs/>
        </w:rPr>
        <w:t>RESPONSE MAP UPDATES (§ 505.5)</w:t>
      </w:r>
      <w:r w:rsidR="005B62B6" w:rsidRPr="007F5942">
        <w:rPr>
          <w:rFonts w:cs="Arial"/>
          <w:bCs/>
        </w:rPr>
        <w:t xml:space="preserve">:  </w:t>
      </w:r>
      <w:r w:rsidR="005B62B6" w:rsidRPr="005938CE">
        <w:rPr>
          <w:rFonts w:cs="Calibri"/>
        </w:rPr>
        <w:t>Any new development, which necessitates updating of emergency response maps by virtue of new structures, hydrants, roadways or similar features, shall be required to provide m</w:t>
      </w:r>
      <w:r>
        <w:rPr>
          <w:rFonts w:cs="Calibri"/>
        </w:rPr>
        <w:t xml:space="preserve">ap updates in a format (PDF </w:t>
      </w:r>
      <w:r w:rsidR="005B62B6" w:rsidRPr="005938CE">
        <w:rPr>
          <w:rFonts w:cs="Calibri"/>
        </w:rPr>
        <w:t>or as approved by the FAHJ) or compatible with curre</w:t>
      </w:r>
      <w:r>
        <w:rPr>
          <w:rFonts w:cs="Calibri"/>
        </w:rPr>
        <w:t>nt department mapping services.</w:t>
      </w:r>
    </w:p>
    <w:p w:rsidR="005B62B6" w:rsidRPr="00E7459E" w:rsidRDefault="005B62B6" w:rsidP="003607E3">
      <w:pPr>
        <w:tabs>
          <w:tab w:val="left" w:pos="0"/>
          <w:tab w:val="left" w:pos="630"/>
          <w:tab w:val="left" w:pos="1200"/>
          <w:tab w:val="left" w:pos="1800"/>
          <w:tab w:val="left" w:pos="198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2070"/>
        <w:jc w:val="both"/>
        <w:rPr>
          <w:rFonts w:ascii="Arial" w:hAnsi="Arial" w:cs="Arial"/>
          <w:sz w:val="20"/>
        </w:rPr>
      </w:pPr>
    </w:p>
    <w:p w:rsidR="005B62B6" w:rsidRPr="00D04599" w:rsidRDefault="00F82929" w:rsidP="004B6ABC">
      <w:pPr>
        <w:pStyle w:val="BodyTextIndent3"/>
        <w:tabs>
          <w:tab w:val="clear" w:pos="630"/>
        </w:tabs>
        <w:ind w:hanging="994"/>
        <w:rPr>
          <w:rFonts w:cs="Arial"/>
          <w:b/>
        </w:rPr>
      </w:pPr>
      <w:r>
        <w:rPr>
          <w:rFonts w:cs="Arial"/>
          <w:b/>
        </w:rPr>
        <w:t>______ 21</w:t>
      </w:r>
      <w:r w:rsidR="00091F1B">
        <w:rPr>
          <w:rFonts w:cs="Arial"/>
          <w:b/>
        </w:rPr>
        <w:t>.</w:t>
      </w:r>
      <w:r w:rsidR="009B67AB">
        <w:rPr>
          <w:rFonts w:cs="Arial"/>
          <w:b/>
        </w:rPr>
        <w:t xml:space="preserve"> </w:t>
      </w:r>
      <w:r w:rsidR="005B62B6" w:rsidRPr="00E7459E">
        <w:rPr>
          <w:rFonts w:cs="Arial"/>
          <w:b/>
        </w:rPr>
        <w:t>FUEL MODIFICATION</w:t>
      </w:r>
      <w:r w:rsidR="005B62B6">
        <w:rPr>
          <w:rFonts w:cs="Arial"/>
          <w:b/>
        </w:rPr>
        <w:t xml:space="preserve"> (</w:t>
      </w:r>
      <w:r w:rsidR="005B62B6" w:rsidRPr="00E7459E">
        <w:rPr>
          <w:rFonts w:cs="Arial"/>
          <w:b/>
        </w:rPr>
        <w:t xml:space="preserve"> </w:t>
      </w:r>
      <w:r w:rsidR="005B62B6">
        <w:rPr>
          <w:rFonts w:cs="Arial"/>
          <w:b/>
        </w:rPr>
        <w:t>§ 4907.2</w:t>
      </w:r>
      <w:r w:rsidR="005B62B6" w:rsidRPr="00E7459E">
        <w:rPr>
          <w:rFonts w:cs="Arial"/>
          <w:b/>
        </w:rPr>
        <w:t>)</w:t>
      </w:r>
      <w:r w:rsidR="005B62B6">
        <w:rPr>
          <w:rFonts w:cs="Arial"/>
          <w:b/>
        </w:rPr>
        <w:t xml:space="preserve"> </w:t>
      </w:r>
      <w:r w:rsidR="005B62B6" w:rsidRPr="00D04599">
        <w:rPr>
          <w:rFonts w:cs="Arial"/>
          <w:b/>
          <w:color w:val="FF0000"/>
        </w:rPr>
        <w:t>(Note on the plot plan)</w:t>
      </w:r>
      <w:r w:rsidR="005B62B6">
        <w:rPr>
          <w:rFonts w:cs="Arial"/>
          <w:b/>
        </w:rPr>
        <w:t>:</w:t>
      </w:r>
      <w:r w:rsidR="005B62B6" w:rsidRPr="00E7459E">
        <w:rPr>
          <w:rFonts w:cs="Arial"/>
          <w:b/>
        </w:rPr>
        <w:t xml:space="preserve"> </w:t>
      </w:r>
      <w:r w:rsidR="005B62B6" w:rsidRPr="00D04599">
        <w:rPr>
          <w:rFonts w:cs="Calibri"/>
        </w:rPr>
        <w:t>A fuel modification zone shall be required around every building that is designed primarily for human habitation or use or a building designed specifically to house farm animals.  Decks, sheds, gazebos, freestanding open-sided shade covers and similar accessory structures less than 250 square feet and 30 feet or more from a dwelling, and fences more than five feet from a dwelling, are not considered structures for the establishment of a fuel modification zone.  A fuel modification zone shall comply with the following:</w:t>
      </w:r>
      <w:r w:rsidR="005B62B6" w:rsidRPr="00E7459E">
        <w:rPr>
          <w:rFonts w:cs="Arial"/>
          <w:b/>
        </w:rPr>
        <w:t xml:space="preserve"> </w:t>
      </w:r>
    </w:p>
    <w:p w:rsidR="005B62B6" w:rsidRPr="00E7459E" w:rsidRDefault="005B62B6" w:rsidP="00A73C31">
      <w:pPr>
        <w:pStyle w:val="BodyTextIndent3"/>
        <w:tabs>
          <w:tab w:val="clear" w:pos="630"/>
        </w:tabs>
        <w:ind w:left="0" w:firstLine="0"/>
        <w:rPr>
          <w:rFonts w:cs="Arial"/>
          <w:b/>
        </w:rPr>
      </w:pPr>
    </w:p>
    <w:p w:rsidR="005B62B6" w:rsidRDefault="005B62B6" w:rsidP="00283ADA">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0"/>
        <w:rPr>
          <w:rFonts w:ascii="Arial" w:hAnsi="Arial" w:cs="Arial"/>
          <w:sz w:val="18"/>
          <w:szCs w:val="18"/>
        </w:rPr>
      </w:pPr>
      <w:r w:rsidRPr="00283ADA">
        <w:rPr>
          <w:rFonts w:ascii="Arial" w:hAnsi="Arial" w:cs="Arial"/>
          <w:b/>
          <w:sz w:val="18"/>
          <w:szCs w:val="18"/>
        </w:rPr>
        <w:t>Zone A-</w:t>
      </w:r>
      <w:r>
        <w:rPr>
          <w:rFonts w:ascii="Arial" w:hAnsi="Arial" w:cs="Arial"/>
          <w:sz w:val="18"/>
          <w:szCs w:val="18"/>
        </w:rPr>
        <w:t xml:space="preserve"> </w:t>
      </w:r>
      <w:r w:rsidRPr="00D04599">
        <w:rPr>
          <w:rFonts w:ascii="Arial" w:hAnsi="Arial" w:cs="Arial"/>
          <w:sz w:val="18"/>
          <w:szCs w:val="18"/>
        </w:rPr>
        <w:t xml:space="preserve">When a building or structure in a hazardous fire area is located 100 feet or more from the property line the person owning or occupying the building or structure shall maintain a fuel modification zone within 100 feet of the building or structure.  The area within 50 feet of a building or structure shall be cleared of vegetation that is not fire resistant and re-planted with fire-resistant plants.  In the area between 50 to 100 feet from a building all dead and dying vegetation shall be removed. </w:t>
      </w:r>
    </w:p>
    <w:p w:rsidR="008D59BA" w:rsidRDefault="008D59BA" w:rsidP="00283ADA">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0"/>
        <w:rPr>
          <w:rFonts w:ascii="Arial" w:hAnsi="Arial" w:cs="Arial"/>
          <w:sz w:val="18"/>
          <w:szCs w:val="18"/>
        </w:rPr>
      </w:pPr>
    </w:p>
    <w:p w:rsidR="005B62B6" w:rsidRDefault="005B62B6" w:rsidP="00283ADA">
      <w:pPr>
        <w:tabs>
          <w:tab w:val="left" w:pos="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620"/>
        <w:rPr>
          <w:rFonts w:ascii="Arial" w:hAnsi="Arial" w:cs="Arial"/>
          <w:sz w:val="18"/>
          <w:szCs w:val="18"/>
        </w:rPr>
      </w:pPr>
      <w:r w:rsidRPr="00283ADA">
        <w:rPr>
          <w:rFonts w:ascii="Arial" w:hAnsi="Arial" w:cs="Arial"/>
          <w:b/>
          <w:sz w:val="18"/>
          <w:szCs w:val="18"/>
        </w:rPr>
        <w:t>Zone B-</w:t>
      </w:r>
      <w:r>
        <w:rPr>
          <w:rFonts w:ascii="Arial" w:hAnsi="Arial" w:cs="Arial"/>
          <w:sz w:val="18"/>
          <w:szCs w:val="18"/>
        </w:rPr>
        <w:t xml:space="preserve"> </w:t>
      </w:r>
      <w:r w:rsidRPr="00D04599">
        <w:rPr>
          <w:rFonts w:ascii="Arial" w:hAnsi="Arial" w:cs="Arial"/>
          <w:sz w:val="18"/>
          <w:szCs w:val="18"/>
        </w:rPr>
        <w:t xml:space="preserve">Native vegetation may remain in this area provided that the vegetation is modified so that combustible vegetation does not occupy more than 50% of the square footage of this area. Weeds and annual grasses to be mowed to a height of 4” to 6”. Any chipping that is done on site should be spread not to exceed 6” in height. Trees may remain in both areas provided that the horizontal distance between crowns of adjacent trees and crowns of trees and structures is not less than 10 feet.  </w:t>
      </w:r>
    </w:p>
    <w:p w:rsidR="005B62B6" w:rsidRPr="00D04599" w:rsidRDefault="005B62B6" w:rsidP="00D045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18"/>
          <w:szCs w:val="18"/>
        </w:rPr>
      </w:pPr>
    </w:p>
    <w:p w:rsidR="005B62B6" w:rsidRDefault="005B62B6" w:rsidP="00BD270D">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b/>
          <w:sz w:val="20"/>
        </w:rPr>
      </w:pPr>
      <w:r w:rsidRPr="00D04599">
        <w:rPr>
          <w:rFonts w:ascii="Arial" w:hAnsi="Arial" w:cs="Arial"/>
          <w:b/>
          <w:sz w:val="20"/>
        </w:rPr>
        <w:t>There is no guarantee or assurance that compliance with these standards will prevent damage or destruction of structures by</w:t>
      </w:r>
      <w:r>
        <w:rPr>
          <w:rFonts w:ascii="Arial" w:hAnsi="Arial" w:cs="Arial"/>
          <w:b/>
          <w:sz w:val="20"/>
        </w:rPr>
        <w:t xml:space="preserve"> wildland</w:t>
      </w:r>
      <w:r w:rsidRPr="00D04599">
        <w:rPr>
          <w:rFonts w:ascii="Arial" w:hAnsi="Arial" w:cs="Arial"/>
          <w:b/>
          <w:sz w:val="20"/>
        </w:rPr>
        <w:t xml:space="preserve"> fire in all cases.</w:t>
      </w:r>
    </w:p>
    <w:p w:rsidR="00B243C9" w:rsidRPr="00B243C9" w:rsidRDefault="00B243C9" w:rsidP="00BD270D">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0"/>
        </w:rPr>
      </w:pPr>
      <w:r>
        <w:rPr>
          <w:rFonts w:ascii="Arial" w:hAnsi="Arial" w:cs="Arial"/>
          <w:sz w:val="20"/>
        </w:rPr>
        <w:t xml:space="preserve">The fuel modification zones shall be permanently marked, and provisions to provide ongoing maintenance shall be reflected in the CC&amp;Rs. A copy of the CC&amp;Rs listing this requirement shall be submitted. </w:t>
      </w:r>
    </w:p>
    <w:p w:rsidR="005B62B6" w:rsidRDefault="005B62B6" w:rsidP="00BD270D">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5B62B6" w:rsidRDefault="00F82929" w:rsidP="00BD270D">
      <w:pPr>
        <w:pStyle w:val="BodyTextIndent3"/>
        <w:tabs>
          <w:tab w:val="clear" w:pos="630"/>
        </w:tabs>
        <w:ind w:hanging="994"/>
        <w:rPr>
          <w:rFonts w:cs="Calibri"/>
        </w:rPr>
      </w:pPr>
      <w:r>
        <w:rPr>
          <w:rFonts w:cs="Arial"/>
          <w:b/>
        </w:rPr>
        <w:t>_____ 22</w:t>
      </w:r>
      <w:r w:rsidR="005B62B6">
        <w:rPr>
          <w:rFonts w:cs="Arial"/>
          <w:b/>
        </w:rPr>
        <w:t xml:space="preserve">. </w:t>
      </w:r>
      <w:r w:rsidR="005B62B6" w:rsidRPr="001B7CE0">
        <w:rPr>
          <w:rFonts w:cs="Arial"/>
          <w:b/>
        </w:rPr>
        <w:t xml:space="preserve">STRUCTURE SET BACK </w:t>
      </w:r>
      <w:r w:rsidR="005B62B6">
        <w:rPr>
          <w:rFonts w:cs="Arial"/>
          <w:b/>
        </w:rPr>
        <w:t>FROM SLOPE (§ 4907.1.3</w:t>
      </w:r>
      <w:r w:rsidR="005B62B6" w:rsidRPr="001B7CE0">
        <w:rPr>
          <w:rFonts w:cs="Arial"/>
          <w:b/>
        </w:rPr>
        <w:t>)</w:t>
      </w:r>
      <w:r w:rsidR="005B62B6">
        <w:rPr>
          <w:rFonts w:cs="Arial"/>
          <w:b/>
        </w:rPr>
        <w:t xml:space="preserve"> </w:t>
      </w:r>
      <w:r w:rsidR="005B62B6" w:rsidRPr="00BD270D">
        <w:rPr>
          <w:rFonts w:cs="Arial"/>
          <w:b/>
          <w:color w:val="FF0000"/>
        </w:rPr>
        <w:t>(</w:t>
      </w:r>
      <w:r w:rsidR="005B62B6">
        <w:rPr>
          <w:rFonts w:cs="Arial"/>
          <w:b/>
          <w:color w:val="FF0000"/>
        </w:rPr>
        <w:t>Identify top of slope</w:t>
      </w:r>
      <w:r w:rsidR="005B62B6" w:rsidRPr="00E73F72">
        <w:rPr>
          <w:rFonts w:cs="Arial"/>
          <w:b/>
          <w:color w:val="FF0000"/>
        </w:rPr>
        <w:t xml:space="preserve"> on plot plan)</w:t>
      </w:r>
      <w:r w:rsidR="005B62B6" w:rsidRPr="001B7CE0">
        <w:rPr>
          <w:rFonts w:cs="Arial"/>
          <w:b/>
        </w:rPr>
        <w:t xml:space="preserve">: </w:t>
      </w:r>
      <w:r w:rsidR="005B62B6">
        <w:rPr>
          <w:rFonts w:cs="Calibri"/>
        </w:rPr>
        <w:t>A</w:t>
      </w:r>
      <w:r w:rsidR="005B62B6" w:rsidRPr="000D51B7">
        <w:rPr>
          <w:rFonts w:cs="Calibri"/>
        </w:rPr>
        <w:t xml:space="preserve"> single story structure shall be setb</w:t>
      </w:r>
      <w:r w:rsidR="00E618B5">
        <w:rPr>
          <w:rFonts w:cs="Calibri"/>
        </w:rPr>
        <w:t>ack a minimum 15 feet</w:t>
      </w:r>
      <w:r w:rsidR="005B62B6" w:rsidRPr="000D51B7">
        <w:rPr>
          <w:rFonts w:cs="Calibri"/>
        </w:rPr>
        <w:t xml:space="preserve"> horizontally from top of slope to the</w:t>
      </w:r>
      <w:r w:rsidR="00E618B5">
        <w:rPr>
          <w:rFonts w:cs="Calibri"/>
        </w:rPr>
        <w:t xml:space="preserve"> farthest projection of the structure</w:t>
      </w:r>
      <w:r w:rsidR="005B62B6" w:rsidRPr="000D51B7">
        <w:rPr>
          <w:rFonts w:cs="Calibri"/>
        </w:rPr>
        <w:t>.  A single story structure shall be less than 12 feet above grade.  A two- story structure shall be setback</w:t>
      </w:r>
      <w:r w:rsidR="00E618B5">
        <w:rPr>
          <w:rFonts w:cs="Calibri"/>
        </w:rPr>
        <w:t xml:space="preserve"> a minimum of 30 feet</w:t>
      </w:r>
      <w:r w:rsidR="005B62B6" w:rsidRPr="000D51B7">
        <w:rPr>
          <w:rFonts w:cs="Calibri"/>
        </w:rPr>
        <w:t xml:space="preserve"> measured horizontally from top of slope to the</w:t>
      </w:r>
      <w:r w:rsidR="00E618B5">
        <w:rPr>
          <w:rFonts w:cs="Calibri"/>
        </w:rPr>
        <w:t xml:space="preserve"> farthest projection from the structure</w:t>
      </w:r>
      <w:r w:rsidR="005B62B6" w:rsidRPr="000D51B7">
        <w:rPr>
          <w:rFonts w:cs="Calibri"/>
        </w:rPr>
        <w:t>.</w:t>
      </w:r>
      <w:r w:rsidR="005B62B6">
        <w:rPr>
          <w:rFonts w:cs="Calibri"/>
        </w:rPr>
        <w:t xml:space="preserve"> Roof aspect will be taking into consideration.</w:t>
      </w:r>
      <w:r w:rsidR="005B62B6" w:rsidRPr="000D51B7">
        <w:rPr>
          <w:rFonts w:cs="Calibri"/>
        </w:rPr>
        <w:t xml:space="preserve">  Structures greater than two stories may require greater setback, which is based upon a 2-to1 slope.</w:t>
      </w:r>
    </w:p>
    <w:p w:rsidR="00DE402B" w:rsidRDefault="00DE402B" w:rsidP="00BD270D">
      <w:pPr>
        <w:pStyle w:val="BodyTextIndent3"/>
        <w:tabs>
          <w:tab w:val="clear" w:pos="630"/>
        </w:tabs>
        <w:ind w:hanging="994"/>
        <w:rPr>
          <w:rFonts w:cs="Calibri"/>
        </w:rPr>
      </w:pPr>
    </w:p>
    <w:p w:rsidR="00DE402B" w:rsidRPr="00DE402B" w:rsidRDefault="00F82929" w:rsidP="00DE402B">
      <w:pPr>
        <w:pStyle w:val="BodyTextIndent3"/>
        <w:ind w:hanging="994"/>
        <w:rPr>
          <w:rFonts w:cs="Arial"/>
          <w:b/>
        </w:rPr>
      </w:pPr>
      <w:r>
        <w:rPr>
          <w:rFonts w:cs="Arial"/>
          <w:b/>
        </w:rPr>
        <w:lastRenderedPageBreak/>
        <w:t>_____ 23</w:t>
      </w:r>
      <w:r w:rsidR="00DE402B">
        <w:rPr>
          <w:rFonts w:cs="Arial"/>
          <w:b/>
        </w:rPr>
        <w:t>.</w:t>
      </w:r>
      <w:r w:rsidR="00DE402B" w:rsidRPr="00DE402B">
        <w:rPr>
          <w:rFonts w:cs="Arial"/>
          <w:b/>
        </w:rPr>
        <w:t xml:space="preserve"> GENERAL SETBACKS (</w:t>
      </w:r>
      <w:r w:rsidR="00091F1B">
        <w:rPr>
          <w:rFonts w:cs="Arial"/>
          <w:b/>
        </w:rPr>
        <w:t xml:space="preserve">§ </w:t>
      </w:r>
      <w:r w:rsidR="00DE402B" w:rsidRPr="00DE402B">
        <w:rPr>
          <w:rFonts w:cs="Arial"/>
          <w:b/>
        </w:rPr>
        <w:t xml:space="preserve">4907.1.1) </w:t>
      </w:r>
      <w:r w:rsidR="00DE402B" w:rsidRPr="00DE402B">
        <w:rPr>
          <w:rFonts w:cs="Arial"/>
          <w:b/>
          <w:color w:val="FF0000"/>
        </w:rPr>
        <w:t>(Show All Setbacks and Property Lines)</w:t>
      </w:r>
      <w:r w:rsidR="00DE402B" w:rsidRPr="00DE402B">
        <w:rPr>
          <w:rFonts w:cs="Arial"/>
          <w:b/>
        </w:rPr>
        <w:t xml:space="preserve">: </w:t>
      </w:r>
      <w:r w:rsidR="00DE402B" w:rsidRPr="00091F1B">
        <w:rPr>
          <w:rFonts w:cs="Arial"/>
        </w:rPr>
        <w:t>All structures shall be set back a minimum of 30 feet from all property lines and open space easements unless the County</w:t>
      </w:r>
      <w:r w:rsidR="009F1C14">
        <w:rPr>
          <w:rFonts w:cs="Arial"/>
        </w:rPr>
        <w:t>/City</w:t>
      </w:r>
      <w:r w:rsidR="00DE402B" w:rsidRPr="00091F1B">
        <w:rPr>
          <w:rFonts w:cs="Arial"/>
        </w:rPr>
        <w:t xml:space="preserve"> Zoning Ordinance requires a greater setback. </w:t>
      </w:r>
    </w:p>
    <w:p w:rsidR="00DE402B" w:rsidRPr="00DE402B" w:rsidRDefault="00DE402B" w:rsidP="00DE402B">
      <w:pPr>
        <w:pStyle w:val="BodyTextIndent3"/>
        <w:ind w:hanging="994"/>
        <w:rPr>
          <w:rFonts w:cs="Arial"/>
          <w:b/>
        </w:rPr>
      </w:pPr>
      <w:r w:rsidRPr="00DE402B">
        <w:rPr>
          <w:rFonts w:cs="Arial"/>
          <w:b/>
        </w:rPr>
        <w:tab/>
      </w:r>
    </w:p>
    <w:p w:rsidR="00DE402B" w:rsidRPr="00091F1B" w:rsidRDefault="00DE402B" w:rsidP="00091F1B">
      <w:pPr>
        <w:pStyle w:val="BodyTextIndent3"/>
        <w:tabs>
          <w:tab w:val="clear" w:pos="0"/>
          <w:tab w:val="clear" w:pos="288"/>
        </w:tabs>
        <w:ind w:hanging="994"/>
        <w:rPr>
          <w:rFonts w:cs="Arial"/>
        </w:rPr>
      </w:pPr>
      <w:r w:rsidRPr="00DE402B">
        <w:rPr>
          <w:rFonts w:cs="Arial"/>
          <w:b/>
        </w:rPr>
        <w:tab/>
      </w:r>
      <w:r w:rsidRPr="00091F1B">
        <w:rPr>
          <w:rFonts w:cs="Arial"/>
        </w:rPr>
        <w:t xml:space="preserve">Exception: When both the building official and the FAHJ determine that the hazard from wildfire is not significant or when the </w:t>
      </w:r>
      <w:r w:rsidR="000426A2" w:rsidRPr="00091F1B">
        <w:rPr>
          <w:rFonts w:cs="Arial"/>
        </w:rPr>
        <w:t>terrain</w:t>
      </w:r>
      <w:r w:rsidRPr="00091F1B">
        <w:rPr>
          <w:rFonts w:cs="Arial"/>
        </w:rPr>
        <w:t>, parcel size or other constraints on the parcel make the required setback infeasible, the building official may allow the setback to be less than 30 feet from the property line when allowed by the Zoning Ordinance.</w:t>
      </w:r>
    </w:p>
    <w:p w:rsidR="005B62B6" w:rsidRPr="00D04599" w:rsidRDefault="005B62B6" w:rsidP="00D04599">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0"/>
        </w:rPr>
      </w:pPr>
    </w:p>
    <w:p w:rsidR="005B62B6" w:rsidRPr="007F5942" w:rsidRDefault="005B62B6" w:rsidP="005938CE">
      <w:pPr>
        <w:pStyle w:val="BodyTextIndent3"/>
        <w:tabs>
          <w:tab w:val="clear" w:pos="288"/>
        </w:tabs>
        <w:rPr>
          <w:rFonts w:cs="Arial"/>
          <w:bCs/>
        </w:rPr>
      </w:pPr>
    </w:p>
    <w:p w:rsidR="005B62B6" w:rsidRPr="007F5942" w:rsidRDefault="00091F1B" w:rsidP="004B6ABC">
      <w:pPr>
        <w:pStyle w:val="BodyTextIndent3"/>
        <w:tabs>
          <w:tab w:val="clear" w:pos="288"/>
        </w:tabs>
        <w:ind w:left="630" w:hanging="990"/>
        <w:rPr>
          <w:rFonts w:cs="Arial"/>
          <w:b/>
          <w:bCs/>
        </w:rPr>
      </w:pPr>
      <w:r>
        <w:rPr>
          <w:rFonts w:cs="Arial"/>
          <w:b/>
          <w:bCs/>
        </w:rPr>
        <w:t>______ 2</w:t>
      </w:r>
      <w:r w:rsidR="00F82929">
        <w:rPr>
          <w:rFonts w:cs="Arial"/>
          <w:b/>
          <w:bCs/>
        </w:rPr>
        <w:t>4</w:t>
      </w:r>
      <w:r w:rsidR="005B62B6">
        <w:rPr>
          <w:rFonts w:cs="Arial"/>
          <w:b/>
          <w:bCs/>
        </w:rPr>
        <w:t xml:space="preserve">. </w:t>
      </w:r>
      <w:r w:rsidR="005B62B6" w:rsidRPr="007F5942">
        <w:rPr>
          <w:rFonts w:cs="Arial"/>
          <w:b/>
          <w:bCs/>
        </w:rPr>
        <w:t xml:space="preserve">LOCATION OF LPG TANK, ABOVE GROUND STORAGE (CA Fire Code, Table </w:t>
      </w:r>
      <w:r w:rsidR="005E7A94">
        <w:rPr>
          <w:rFonts w:cs="Arial"/>
          <w:b/>
          <w:bCs/>
        </w:rPr>
        <w:t>3804.3</w:t>
      </w:r>
      <w:r w:rsidR="005B62B6" w:rsidRPr="007F5942">
        <w:rPr>
          <w:rFonts w:cs="Arial"/>
          <w:b/>
          <w:bCs/>
        </w:rPr>
        <w:t xml:space="preserve">) </w:t>
      </w:r>
      <w:r w:rsidR="005B62B6" w:rsidRPr="00C14023">
        <w:rPr>
          <w:rFonts w:cs="Arial"/>
          <w:b/>
          <w:bCs/>
          <w:color w:val="FF0000"/>
        </w:rPr>
        <w:t>(</w:t>
      </w:r>
      <w:r w:rsidR="005B62B6" w:rsidRPr="007F5942">
        <w:rPr>
          <w:rFonts w:cs="Arial"/>
          <w:b/>
          <w:bCs/>
          <w:color w:val="FF0000"/>
        </w:rPr>
        <w:t>Note on the plot plan.)</w:t>
      </w:r>
      <w:r w:rsidR="005B62B6" w:rsidRPr="007F5942">
        <w:rPr>
          <w:rFonts w:cs="Arial"/>
          <w:b/>
          <w:bCs/>
        </w:rPr>
        <w:t xml:space="preserve">:  </w:t>
      </w:r>
      <w:r w:rsidR="005B62B6" w:rsidRPr="007F5942">
        <w:rPr>
          <w:rFonts w:cs="Arial"/>
          <w:bCs/>
        </w:rPr>
        <w:t xml:space="preserve">The minimum separation between containers and buildings, public ways or lines of adjoining property that can be built upon is: 10 feet for containers 125 gallons to 500 gallons; 25 feet for containers 501 to 2,000 </w:t>
      </w:r>
      <w:r w:rsidR="005B62B6">
        <w:rPr>
          <w:rFonts w:cs="Arial"/>
          <w:bCs/>
        </w:rPr>
        <w:t>gallons.</w:t>
      </w:r>
      <w:r w:rsidR="005B62B6" w:rsidRPr="007C5AC5">
        <w:rPr>
          <w:rFonts w:cs="Arial"/>
          <w:bCs/>
        </w:rPr>
        <w:t xml:space="preserve"> </w:t>
      </w:r>
      <w:r w:rsidR="005B62B6">
        <w:rPr>
          <w:rFonts w:cs="Arial"/>
          <w:bCs/>
        </w:rPr>
        <w:t>All combustible vegetation shall be located 10 feet away from tanks.</w:t>
      </w:r>
    </w:p>
    <w:p w:rsidR="005B62B6" w:rsidRPr="007F5942" w:rsidRDefault="005B62B6" w:rsidP="007F5942">
      <w:pPr>
        <w:pStyle w:val="BodyTextIndent3"/>
        <w:ind w:left="288" w:firstLine="0"/>
        <w:rPr>
          <w:rFonts w:cs="Arial"/>
          <w:b/>
          <w:bCs/>
        </w:rPr>
      </w:pPr>
    </w:p>
    <w:p w:rsidR="005B62B6" w:rsidRPr="00E7459E" w:rsidRDefault="005B62B6" w:rsidP="00CB0EF2">
      <w:pPr>
        <w:widowControl/>
        <w:tabs>
          <w:tab w:val="left" w:pos="-720"/>
          <w:tab w:val="left" w:pos="0"/>
          <w:tab w:val="left" w:pos="288"/>
          <w:tab w:val="left" w:pos="873"/>
        </w:tabs>
        <w:jc w:val="both"/>
        <w:rPr>
          <w:rFonts w:ascii="Arial" w:hAnsi="Arial" w:cs="Arial"/>
          <w:b/>
          <w:sz w:val="20"/>
        </w:rPr>
      </w:pPr>
    </w:p>
    <w:p w:rsidR="005B62B6" w:rsidRPr="00851B68" w:rsidRDefault="005B62B6">
      <w:pPr>
        <w:widowControl/>
        <w:tabs>
          <w:tab w:val="left" w:pos="-9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r w:rsidRPr="00E7459E">
        <w:rPr>
          <w:rFonts w:ascii="Arial" w:hAnsi="Arial" w:cs="Arial"/>
          <w:b/>
          <w:sz w:val="20"/>
        </w:rPr>
        <w:t>C</w:t>
      </w:r>
      <w:r w:rsidRPr="00851B68">
        <w:rPr>
          <w:rFonts w:ascii="Arial" w:hAnsi="Arial" w:cs="Arial"/>
          <w:b/>
          <w:sz w:val="20"/>
        </w:rPr>
        <w:t xml:space="preserve">. </w:t>
      </w:r>
      <w:r w:rsidRPr="00851B68">
        <w:rPr>
          <w:rFonts w:ascii="Arial" w:hAnsi="Arial" w:cs="Arial"/>
          <w:b/>
          <w:sz w:val="20"/>
          <w:u w:val="single"/>
        </w:rPr>
        <w:t>BUILDING CONSTRUCTION AND FEATURES</w:t>
      </w:r>
    </w:p>
    <w:p w:rsidR="005B62B6" w:rsidRDefault="005B62B6">
      <w:pPr>
        <w:widowControl/>
        <w:tabs>
          <w:tab w:val="left" w:pos="-99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rPr>
      </w:pPr>
    </w:p>
    <w:p w:rsidR="002B08D3" w:rsidRDefault="005B62B6" w:rsidP="004B6ABC">
      <w:pPr>
        <w:suppressAutoHyphens/>
        <w:ind w:left="630" w:hanging="990"/>
        <w:rPr>
          <w:rFonts w:cs="Calibri"/>
          <w:szCs w:val="24"/>
        </w:rPr>
      </w:pPr>
      <w:r>
        <w:rPr>
          <w:rFonts w:ascii="Arial" w:hAnsi="Arial" w:cs="Arial"/>
          <w:b/>
          <w:sz w:val="20"/>
        </w:rPr>
        <w:t xml:space="preserve">______ 1. </w:t>
      </w:r>
      <w:r w:rsidRPr="005938CE">
        <w:rPr>
          <w:rFonts w:ascii="Arial" w:hAnsi="Arial" w:cs="Arial"/>
          <w:b/>
          <w:sz w:val="20"/>
        </w:rPr>
        <w:t xml:space="preserve">FIRE SPRINKLERS (§ 903.2) </w:t>
      </w:r>
      <w:r w:rsidRPr="005938CE">
        <w:rPr>
          <w:rFonts w:ascii="Arial" w:hAnsi="Arial" w:cs="Arial"/>
          <w:b/>
          <w:bCs/>
          <w:color w:val="FF0000"/>
          <w:sz w:val="20"/>
        </w:rPr>
        <w:t>(Note on the plot plan)</w:t>
      </w:r>
      <w:r w:rsidRPr="005938CE">
        <w:rPr>
          <w:rFonts w:ascii="Arial" w:hAnsi="Arial" w:cs="Arial"/>
          <w:bCs/>
          <w:sz w:val="20"/>
        </w:rPr>
        <w:t xml:space="preserve">: </w:t>
      </w:r>
      <w:r w:rsidRPr="005938CE">
        <w:rPr>
          <w:rFonts w:ascii="Arial" w:hAnsi="Arial" w:cs="Arial"/>
          <w:sz w:val="20"/>
        </w:rPr>
        <w:t>Approved automatic Fire sprinkler systems are required in all new structures. For the purpose of fire-sprinkler systems, buildings separated by less than ten (10) feet from adjacent buildings shall be considered as one building.  Fire barriers, partitions and walls, regardless of rating, shall not be considered as creating separate buildings for purposes of determining fire sprinkler requirements.  Mezzanines shall be included in the total square footage calculation.</w:t>
      </w:r>
      <w:r w:rsidR="001860B2">
        <w:rPr>
          <w:rFonts w:ascii="Arial" w:hAnsi="Arial" w:cs="Arial"/>
          <w:sz w:val="20"/>
        </w:rPr>
        <w:t xml:space="preserve"> Fire sprinklers shall be required on all overhangs over four feet. </w:t>
      </w:r>
      <w:r w:rsidRPr="00500DB0">
        <w:rPr>
          <w:rFonts w:cs="Calibri"/>
          <w:szCs w:val="24"/>
        </w:rPr>
        <w:t xml:space="preserve"> </w:t>
      </w:r>
    </w:p>
    <w:p w:rsidR="002B08D3" w:rsidRDefault="002B08D3" w:rsidP="002B08D3">
      <w:pPr>
        <w:ind w:left="1440"/>
        <w:jc w:val="both"/>
        <w:rPr>
          <w:rFonts w:ascii="Arial" w:hAnsi="Arial" w:cs="Arial"/>
          <w:b/>
          <w:sz w:val="20"/>
        </w:rPr>
      </w:pPr>
    </w:p>
    <w:p w:rsidR="002B08D3" w:rsidRPr="00912474" w:rsidRDefault="002B08D3" w:rsidP="002B08D3">
      <w:pPr>
        <w:ind w:left="1440"/>
        <w:jc w:val="both"/>
        <w:rPr>
          <w:rFonts w:ascii="Arial" w:hAnsi="Arial" w:cs="Arial"/>
          <w:sz w:val="20"/>
        </w:rPr>
      </w:pPr>
      <w:r w:rsidRPr="00912474">
        <w:rPr>
          <w:rFonts w:ascii="Arial" w:hAnsi="Arial" w:cs="Arial"/>
          <w:sz w:val="20"/>
        </w:rPr>
        <w:t xml:space="preserve">EXCEPTION: </w:t>
      </w:r>
    </w:p>
    <w:p w:rsidR="002B08D3" w:rsidRPr="005938CE" w:rsidRDefault="002B08D3" w:rsidP="002B08D3">
      <w:pPr>
        <w:pStyle w:val="ListParagraph"/>
        <w:ind w:left="1440"/>
        <w:jc w:val="both"/>
        <w:rPr>
          <w:rFonts w:ascii="Arial" w:hAnsi="Arial" w:cs="Arial"/>
          <w:sz w:val="20"/>
        </w:rPr>
      </w:pPr>
      <w:r w:rsidRPr="005938CE">
        <w:rPr>
          <w:rFonts w:ascii="Arial" w:hAnsi="Arial" w:cs="Arial"/>
          <w:sz w:val="20"/>
        </w:rPr>
        <w:t>(1) Group U occupancies not greater than 500 square feet,</w:t>
      </w:r>
      <w:r>
        <w:rPr>
          <w:rFonts w:ascii="Arial" w:hAnsi="Arial" w:cs="Arial"/>
          <w:sz w:val="20"/>
        </w:rPr>
        <w:t xml:space="preserve"> when building lies more than 10</w:t>
      </w:r>
      <w:r w:rsidRPr="005938CE">
        <w:rPr>
          <w:rFonts w:ascii="Arial" w:hAnsi="Arial" w:cs="Arial"/>
          <w:sz w:val="20"/>
        </w:rPr>
        <w:t xml:space="preserve"> feet from an adjacent structure or property line.</w:t>
      </w:r>
    </w:p>
    <w:p w:rsidR="002B08D3" w:rsidRPr="005938CE" w:rsidRDefault="002B08D3" w:rsidP="002B08D3">
      <w:pPr>
        <w:pStyle w:val="ListParagraph"/>
        <w:ind w:left="1440"/>
        <w:jc w:val="both"/>
        <w:rPr>
          <w:rFonts w:ascii="Arial" w:hAnsi="Arial" w:cs="Arial"/>
          <w:sz w:val="20"/>
        </w:rPr>
      </w:pPr>
      <w:r w:rsidRPr="005938CE">
        <w:rPr>
          <w:rFonts w:ascii="Arial" w:hAnsi="Arial" w:cs="Arial"/>
          <w:sz w:val="20"/>
        </w:rPr>
        <w:t xml:space="preserve">(2) Accessory buildings/barns not greater than 1000 square feet, and not otherwise considered enclosed buildings/structures, which are of ignition resistant construction or as determined by the Chief to not present a significant fire hazard. </w:t>
      </w:r>
    </w:p>
    <w:p w:rsidR="002B08D3" w:rsidRDefault="002B08D3" w:rsidP="002B08D3">
      <w:pPr>
        <w:pStyle w:val="ListParagraph"/>
        <w:ind w:left="1440"/>
        <w:jc w:val="both"/>
        <w:rPr>
          <w:rFonts w:ascii="Arial" w:hAnsi="Arial" w:cs="Arial"/>
          <w:sz w:val="20"/>
        </w:rPr>
      </w:pPr>
      <w:r w:rsidRPr="005938CE">
        <w:rPr>
          <w:rFonts w:ascii="Arial" w:hAnsi="Arial" w:cs="Arial"/>
          <w:sz w:val="20"/>
        </w:rPr>
        <w:t>(3) Agricultural buildings constructed of wood or metal frames, over which fabric or similar material is stretched, which are specifically used as green houses are exempt from the automatic sprinkler requirements unless physically connected to other structures.</w:t>
      </w:r>
    </w:p>
    <w:p w:rsidR="005B62B6" w:rsidRPr="00E7459E" w:rsidRDefault="005B62B6" w:rsidP="004B6ABC">
      <w:pPr>
        <w:suppressAutoHyphens/>
        <w:ind w:left="630" w:hanging="990"/>
        <w:rPr>
          <w:rFonts w:ascii="Arial" w:hAnsi="Arial" w:cs="Arial"/>
          <w:bCs/>
          <w:sz w:val="20"/>
        </w:rPr>
      </w:pPr>
      <w:r w:rsidRPr="00E7459E">
        <w:rPr>
          <w:rFonts w:ascii="Arial" w:hAnsi="Arial" w:cs="Arial"/>
          <w:bCs/>
          <w:sz w:val="20"/>
        </w:rPr>
        <w:t xml:space="preserve"> </w:t>
      </w:r>
    </w:p>
    <w:p w:rsidR="005B62B6" w:rsidRPr="00E7459E" w:rsidRDefault="005B62B6" w:rsidP="00851B68">
      <w:pPr>
        <w:tabs>
          <w:tab w:val="left" w:pos="600"/>
          <w:tab w:val="left" w:pos="63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360"/>
        </w:tabs>
        <w:ind w:left="540"/>
        <w:rPr>
          <w:rFonts w:ascii="Arial" w:hAnsi="Arial" w:cs="Arial"/>
          <w:b/>
          <w:sz w:val="20"/>
        </w:rPr>
      </w:pPr>
    </w:p>
    <w:p w:rsidR="005B62B6" w:rsidRPr="004B6ABC" w:rsidRDefault="005B62B6" w:rsidP="004B6ABC">
      <w:pPr>
        <w:widowControl/>
        <w:spacing w:after="200" w:line="276" w:lineRule="auto"/>
        <w:ind w:left="630" w:hanging="990"/>
        <w:contextualSpacing/>
        <w:jc w:val="both"/>
        <w:rPr>
          <w:rFonts w:ascii="Arial" w:hAnsi="Arial" w:cs="Arial"/>
          <w:sz w:val="20"/>
        </w:rPr>
      </w:pPr>
      <w:bookmarkStart w:id="4" w:name="_Toc276567448"/>
      <w:r>
        <w:rPr>
          <w:rStyle w:val="Heading3Char"/>
          <w:rFonts w:cs="Arial"/>
          <w:snapToGrid/>
          <w:sz w:val="20"/>
        </w:rPr>
        <w:t xml:space="preserve">______ 2. </w:t>
      </w:r>
      <w:r w:rsidRPr="004B6ABC">
        <w:rPr>
          <w:rStyle w:val="Heading3Char"/>
          <w:rFonts w:cs="Arial"/>
          <w:snapToGrid/>
          <w:sz w:val="20"/>
        </w:rPr>
        <w:t>AUTOMATIC FIRE SPRINKLERS - ADDITONS (</w:t>
      </w:r>
      <w:r w:rsidRPr="004B6ABC">
        <w:rPr>
          <w:rFonts w:ascii="Arial" w:hAnsi="Arial" w:cs="Arial"/>
          <w:b/>
          <w:sz w:val="20"/>
        </w:rPr>
        <w:t xml:space="preserve">§ </w:t>
      </w:r>
      <w:r w:rsidRPr="004B6ABC">
        <w:rPr>
          <w:rStyle w:val="Heading3Char"/>
          <w:rFonts w:cs="Arial"/>
          <w:snapToGrid/>
          <w:sz w:val="20"/>
        </w:rPr>
        <w:t>903.2.</w:t>
      </w:r>
      <w:r w:rsidR="002B08D3">
        <w:rPr>
          <w:rStyle w:val="Heading3Char"/>
          <w:rFonts w:cs="Arial"/>
          <w:snapToGrid/>
          <w:sz w:val="20"/>
        </w:rPr>
        <w:t>1</w:t>
      </w:r>
      <w:r w:rsidRPr="004B6ABC">
        <w:rPr>
          <w:rStyle w:val="Heading3Char"/>
          <w:rFonts w:cs="Arial"/>
          <w:snapToGrid/>
          <w:sz w:val="20"/>
        </w:rPr>
        <w:t>):</w:t>
      </w:r>
      <w:bookmarkEnd w:id="4"/>
      <w:r w:rsidRPr="004B6ABC">
        <w:rPr>
          <w:rFonts w:ascii="Arial" w:hAnsi="Arial" w:cs="Arial"/>
          <w:sz w:val="20"/>
        </w:rPr>
        <w:t xml:space="preserve">  an automatic sprinkler system instal</w:t>
      </w:r>
      <w:r w:rsidR="002B08D3">
        <w:rPr>
          <w:rFonts w:ascii="Arial" w:hAnsi="Arial" w:cs="Arial"/>
          <w:sz w:val="20"/>
        </w:rPr>
        <w:t xml:space="preserve">led in accordance </w:t>
      </w:r>
      <w:r w:rsidRPr="004B6ABC">
        <w:rPr>
          <w:rFonts w:ascii="Arial" w:hAnsi="Arial" w:cs="Arial"/>
          <w:sz w:val="20"/>
        </w:rPr>
        <w:t>may be required to be installed throughout structures when the addition is more than 50% of the existing building or when the altered building will exceed a fire flow as calculated per section 507.3. The fire code official may require an automatic sprinkler system be installed in buildings where no water main exists to provide the required fire flow or where a special hazard exists such as: poor access roads, grade and canyon rims, hazardous brush and response times greater than 5 minutes by a fire department. When Fire Sprinklers are required under additions this shall meet the entire structure or structures shall be equipped with fire sprinklers. The Fire code official may require that other protective measures be taken based on existing conditions and/or potential hazards.</w:t>
      </w:r>
    </w:p>
    <w:p w:rsidR="005B62B6" w:rsidRPr="00093C03" w:rsidRDefault="005B62B6" w:rsidP="00093C03">
      <w:pPr>
        <w:pStyle w:val="ListParagraph"/>
        <w:ind w:left="0"/>
        <w:jc w:val="both"/>
        <w:rPr>
          <w:rFonts w:ascii="Arial" w:hAnsi="Arial" w:cs="Arial"/>
          <w:sz w:val="20"/>
        </w:rPr>
      </w:pPr>
    </w:p>
    <w:p w:rsidR="005B62B6" w:rsidRPr="004B6ABC" w:rsidRDefault="005B62B6" w:rsidP="004B6ABC">
      <w:pPr>
        <w:widowControl/>
        <w:tabs>
          <w:tab w:val="left" w:pos="720"/>
        </w:tabs>
        <w:spacing w:after="200" w:line="276" w:lineRule="auto"/>
        <w:ind w:left="540" w:hanging="900"/>
        <w:contextualSpacing/>
        <w:jc w:val="both"/>
        <w:rPr>
          <w:rFonts w:ascii="Arial" w:hAnsi="Arial" w:cs="Arial"/>
          <w:sz w:val="20"/>
        </w:rPr>
      </w:pPr>
      <w:bookmarkStart w:id="5" w:name="_Toc276567449"/>
      <w:r>
        <w:rPr>
          <w:rStyle w:val="Heading3Char"/>
          <w:rFonts w:cs="Arial"/>
          <w:snapToGrid/>
          <w:sz w:val="20"/>
        </w:rPr>
        <w:t xml:space="preserve">______ 3. </w:t>
      </w:r>
      <w:r w:rsidRPr="004B6ABC">
        <w:rPr>
          <w:rStyle w:val="Heading3Char"/>
          <w:rFonts w:cs="Arial"/>
          <w:snapToGrid/>
          <w:sz w:val="20"/>
        </w:rPr>
        <w:t>AUTOMATIC FIRE SPRINKLERS – REMODELS OR RECONSTRUCTIONS (</w:t>
      </w:r>
      <w:r w:rsidRPr="004B6ABC">
        <w:rPr>
          <w:rFonts w:ascii="Arial" w:hAnsi="Arial" w:cs="Arial"/>
          <w:b/>
          <w:sz w:val="20"/>
        </w:rPr>
        <w:t xml:space="preserve">§ </w:t>
      </w:r>
      <w:r w:rsidRPr="004B6ABC">
        <w:rPr>
          <w:rStyle w:val="Heading3Char"/>
          <w:rFonts w:cs="Arial"/>
          <w:snapToGrid/>
          <w:sz w:val="20"/>
        </w:rPr>
        <w:t>903.2.</w:t>
      </w:r>
      <w:r w:rsidR="002B08D3">
        <w:rPr>
          <w:rStyle w:val="Heading3Char"/>
          <w:rFonts w:cs="Arial"/>
          <w:snapToGrid/>
          <w:sz w:val="20"/>
        </w:rPr>
        <w:t>2</w:t>
      </w:r>
      <w:r w:rsidRPr="004B6ABC">
        <w:rPr>
          <w:rStyle w:val="Heading3Char"/>
          <w:rFonts w:cs="Arial"/>
          <w:snapToGrid/>
          <w:sz w:val="20"/>
        </w:rPr>
        <w:t>):</w:t>
      </w:r>
      <w:bookmarkEnd w:id="5"/>
      <w:r w:rsidRPr="004B6ABC">
        <w:rPr>
          <w:rFonts w:ascii="Arial" w:hAnsi="Arial" w:cs="Arial"/>
          <w:sz w:val="20"/>
        </w:rPr>
        <w:t xml:space="preserve"> An automatic sprinkler system instal</w:t>
      </w:r>
      <w:r w:rsidR="00875CEF">
        <w:rPr>
          <w:rFonts w:ascii="Arial" w:hAnsi="Arial" w:cs="Arial"/>
          <w:sz w:val="20"/>
        </w:rPr>
        <w:t>led in accordance section 903.2</w:t>
      </w:r>
      <w:r w:rsidRPr="004B6ABC">
        <w:rPr>
          <w:rFonts w:ascii="Arial" w:hAnsi="Arial" w:cs="Arial"/>
          <w:sz w:val="20"/>
        </w:rPr>
        <w:t xml:space="preserve"> may be required if the scope of work includes significant modification to the interior or roof of the building, and the cost of installation of an automatic sprinkler system does not exceed 15 percent of the construction costs of the remodel. When Fire Sprinklers are required under remodels and reconstructions this shall mean the entire structure or structures shall be equipped with fire sprinklers. The fire code official may require that other protective measures be taken based on existing conditions and/or potential hazards.</w:t>
      </w:r>
    </w:p>
    <w:p w:rsidR="005B62B6" w:rsidRDefault="005B62B6" w:rsidP="00DE402B">
      <w:pPr>
        <w:widowControl/>
        <w:spacing w:after="200" w:line="276" w:lineRule="auto"/>
        <w:contextualSpacing/>
        <w:jc w:val="both"/>
        <w:rPr>
          <w:rFonts w:ascii="Arial" w:hAnsi="Arial" w:cs="Arial"/>
          <w:b/>
          <w:sz w:val="20"/>
        </w:rPr>
      </w:pPr>
    </w:p>
    <w:p w:rsidR="005B62B6" w:rsidRPr="004B6ABC" w:rsidRDefault="005B62B6" w:rsidP="004B6ABC">
      <w:pPr>
        <w:widowControl/>
        <w:spacing w:after="200" w:line="276" w:lineRule="auto"/>
        <w:ind w:hanging="360"/>
        <w:contextualSpacing/>
        <w:jc w:val="both"/>
        <w:rPr>
          <w:rFonts w:ascii="Arial" w:hAnsi="Arial" w:cs="Arial"/>
          <w:sz w:val="20"/>
        </w:rPr>
      </w:pPr>
      <w:r>
        <w:rPr>
          <w:rFonts w:ascii="Arial" w:hAnsi="Arial" w:cs="Arial"/>
          <w:b/>
          <w:sz w:val="20"/>
        </w:rPr>
        <w:t xml:space="preserve">______ </w:t>
      </w:r>
      <w:r w:rsidR="00C45C05">
        <w:rPr>
          <w:rFonts w:ascii="Arial" w:hAnsi="Arial" w:cs="Arial"/>
          <w:b/>
          <w:sz w:val="20"/>
        </w:rPr>
        <w:t>4</w:t>
      </w:r>
      <w:r>
        <w:rPr>
          <w:rFonts w:ascii="Arial" w:hAnsi="Arial" w:cs="Arial"/>
          <w:b/>
          <w:sz w:val="20"/>
        </w:rPr>
        <w:t xml:space="preserve">. </w:t>
      </w:r>
      <w:r w:rsidRPr="004B6ABC">
        <w:rPr>
          <w:rFonts w:ascii="Arial" w:hAnsi="Arial" w:cs="Arial"/>
          <w:b/>
          <w:sz w:val="20"/>
        </w:rPr>
        <w:t>ROOFING COVERING &amp; Valleys (</w:t>
      </w:r>
      <w:r w:rsidRPr="004B6ABC">
        <w:rPr>
          <w:rFonts w:ascii="Arial" w:hAnsi="Arial" w:cs="Arial"/>
          <w:b/>
          <w:bCs/>
          <w:sz w:val="20"/>
        </w:rPr>
        <w:t>§4905.4</w:t>
      </w:r>
      <w:r w:rsidRPr="004B6ABC">
        <w:rPr>
          <w:rFonts w:ascii="Arial" w:hAnsi="Arial" w:cs="Arial"/>
          <w:b/>
          <w:sz w:val="20"/>
        </w:rPr>
        <w:t>)</w:t>
      </w:r>
      <w:r w:rsidR="00D870C2">
        <w:rPr>
          <w:rFonts w:ascii="Arial" w:hAnsi="Arial" w:cs="Arial"/>
          <w:b/>
          <w:sz w:val="20"/>
        </w:rPr>
        <w:t xml:space="preserve"> (See Chapter 7A in CBC</w:t>
      </w:r>
      <w:r w:rsidR="007C4BD8">
        <w:rPr>
          <w:rFonts w:ascii="Arial" w:hAnsi="Arial" w:cs="Arial"/>
          <w:b/>
          <w:sz w:val="20"/>
        </w:rPr>
        <w:t>)</w:t>
      </w:r>
      <w:r w:rsidRPr="004B6ABC">
        <w:rPr>
          <w:rFonts w:ascii="Arial" w:hAnsi="Arial" w:cs="Arial"/>
          <w:sz w:val="20"/>
        </w:rPr>
        <w:t xml:space="preserve"> </w:t>
      </w:r>
      <w:r w:rsidRPr="004B6ABC">
        <w:rPr>
          <w:rFonts w:ascii="Arial" w:hAnsi="Arial" w:cs="Arial"/>
          <w:b/>
          <w:bCs/>
          <w:color w:val="FF0000"/>
          <w:sz w:val="20"/>
        </w:rPr>
        <w:t>(Note on the plot plan)</w:t>
      </w:r>
      <w:r w:rsidRPr="004B6ABC">
        <w:rPr>
          <w:rFonts w:ascii="Arial" w:hAnsi="Arial" w:cs="Arial"/>
          <w:b/>
          <w:bCs/>
          <w:sz w:val="20"/>
        </w:rPr>
        <w:t>:</w:t>
      </w:r>
      <w:r w:rsidR="007C4BD8">
        <w:rPr>
          <w:rFonts w:cs="Calibri"/>
          <w:szCs w:val="24"/>
        </w:rPr>
        <w:t xml:space="preserve"> C</w:t>
      </w:r>
      <w:r w:rsidRPr="004B6ABC">
        <w:rPr>
          <w:rFonts w:ascii="Arial" w:hAnsi="Arial" w:cs="Arial"/>
          <w:sz w:val="20"/>
        </w:rPr>
        <w:t>lass “A” Very High Fire Hazard Areas</w:t>
      </w:r>
      <w:r w:rsidR="00186029">
        <w:rPr>
          <w:rFonts w:ascii="Arial" w:hAnsi="Arial" w:cs="Arial"/>
          <w:sz w:val="20"/>
        </w:rPr>
        <w:t>.</w:t>
      </w:r>
    </w:p>
    <w:p w:rsidR="005B62B6" w:rsidRPr="00C83A8C" w:rsidRDefault="005B62B6" w:rsidP="00C83A8C">
      <w:pPr>
        <w:pStyle w:val="ListParagraph"/>
        <w:widowControl/>
        <w:numPr>
          <w:ilvl w:val="1"/>
          <w:numId w:val="15"/>
        </w:numPr>
        <w:spacing w:after="200" w:line="276" w:lineRule="auto"/>
        <w:contextualSpacing/>
        <w:jc w:val="both"/>
        <w:rPr>
          <w:rFonts w:ascii="Arial" w:hAnsi="Arial" w:cs="Arial"/>
          <w:sz w:val="20"/>
        </w:rPr>
      </w:pPr>
      <w:r w:rsidRPr="00C83A8C">
        <w:rPr>
          <w:rFonts w:ascii="Arial" w:hAnsi="Arial" w:cs="Arial"/>
          <w:sz w:val="20"/>
        </w:rPr>
        <w:t>Roof gutters –Prevent debris accumulation</w:t>
      </w:r>
    </w:p>
    <w:p w:rsidR="005B62B6" w:rsidRPr="00D4572A" w:rsidRDefault="005B62B6" w:rsidP="00D4572A">
      <w:pPr>
        <w:pStyle w:val="ListParagraph"/>
        <w:widowControl/>
        <w:numPr>
          <w:ilvl w:val="1"/>
          <w:numId w:val="15"/>
        </w:numPr>
        <w:spacing w:after="200" w:line="276" w:lineRule="auto"/>
        <w:contextualSpacing/>
        <w:jc w:val="both"/>
        <w:rPr>
          <w:rFonts w:ascii="Arial" w:hAnsi="Arial" w:cs="Arial"/>
          <w:sz w:val="20"/>
        </w:rPr>
      </w:pPr>
      <w:r w:rsidRPr="00C83A8C">
        <w:rPr>
          <w:rFonts w:ascii="Arial" w:hAnsi="Arial" w:cs="Arial"/>
          <w:sz w:val="20"/>
        </w:rPr>
        <w:t>Replacement – more than 50% or more 2,500 square feet roof area</w:t>
      </w:r>
    </w:p>
    <w:p w:rsidR="005B62B6" w:rsidRDefault="005B62B6" w:rsidP="00D433ED">
      <w:pPr>
        <w:widowControl/>
        <w:spacing w:after="200" w:line="276" w:lineRule="auto"/>
        <w:ind w:left="540" w:hanging="900"/>
        <w:contextualSpacing/>
        <w:jc w:val="both"/>
        <w:rPr>
          <w:rFonts w:ascii="Arial" w:hAnsi="Arial" w:cs="Arial"/>
          <w:sz w:val="20"/>
        </w:rPr>
      </w:pPr>
      <w:r>
        <w:rPr>
          <w:rFonts w:ascii="Arial" w:hAnsi="Arial" w:cs="Arial"/>
          <w:b/>
          <w:sz w:val="20"/>
        </w:rPr>
        <w:lastRenderedPageBreak/>
        <w:t xml:space="preserve">______ </w:t>
      </w:r>
      <w:r w:rsidR="00C45C05">
        <w:rPr>
          <w:rFonts w:ascii="Arial" w:hAnsi="Arial" w:cs="Arial"/>
          <w:b/>
          <w:sz w:val="20"/>
        </w:rPr>
        <w:t>5</w:t>
      </w:r>
      <w:r>
        <w:rPr>
          <w:rFonts w:ascii="Arial" w:hAnsi="Arial" w:cs="Arial"/>
          <w:b/>
          <w:sz w:val="20"/>
        </w:rPr>
        <w:t xml:space="preserve">. </w:t>
      </w:r>
      <w:r w:rsidRPr="004B6ABC">
        <w:rPr>
          <w:rFonts w:ascii="Arial" w:hAnsi="Arial" w:cs="Arial"/>
          <w:b/>
          <w:sz w:val="20"/>
        </w:rPr>
        <w:t>ATTIC</w:t>
      </w:r>
      <w:r w:rsidRPr="004B6ABC">
        <w:rPr>
          <w:rFonts w:ascii="Arial" w:hAnsi="Arial" w:cs="Arial"/>
          <w:b/>
          <w:bCs/>
          <w:sz w:val="20"/>
        </w:rPr>
        <w:t xml:space="preserve"> VENTILATION (§ 4905.4)</w:t>
      </w:r>
      <w:r w:rsidR="007C4BD8" w:rsidRPr="007C4BD8">
        <w:rPr>
          <w:rFonts w:ascii="Arial" w:hAnsi="Arial" w:cs="Arial"/>
          <w:b/>
          <w:sz w:val="20"/>
        </w:rPr>
        <w:t xml:space="preserve"> </w:t>
      </w:r>
      <w:r w:rsidR="00D870C2">
        <w:rPr>
          <w:rFonts w:ascii="Arial" w:hAnsi="Arial" w:cs="Arial"/>
          <w:b/>
          <w:sz w:val="20"/>
        </w:rPr>
        <w:t>(See Chapter 7A in CBC</w:t>
      </w:r>
      <w:r w:rsidR="007C4BD8">
        <w:rPr>
          <w:rFonts w:ascii="Arial" w:hAnsi="Arial" w:cs="Arial"/>
          <w:b/>
          <w:sz w:val="20"/>
        </w:rPr>
        <w:t>)</w:t>
      </w:r>
      <w:r w:rsidR="007C4BD8" w:rsidRPr="004B6ABC">
        <w:rPr>
          <w:rFonts w:ascii="Arial" w:hAnsi="Arial" w:cs="Arial"/>
          <w:sz w:val="20"/>
        </w:rPr>
        <w:t xml:space="preserve"> </w:t>
      </w:r>
      <w:r w:rsidR="007C4BD8" w:rsidRPr="004B6ABC">
        <w:rPr>
          <w:rFonts w:ascii="Arial" w:hAnsi="Arial" w:cs="Arial"/>
          <w:b/>
          <w:bCs/>
          <w:sz w:val="20"/>
        </w:rPr>
        <w:t>(</w:t>
      </w:r>
      <w:r w:rsidRPr="004B6ABC">
        <w:rPr>
          <w:rFonts w:ascii="Arial" w:hAnsi="Arial" w:cs="Arial"/>
          <w:b/>
          <w:bCs/>
          <w:color w:val="FF0000"/>
          <w:sz w:val="20"/>
        </w:rPr>
        <w:t>Note on the plot plan</w:t>
      </w:r>
      <w:r>
        <w:rPr>
          <w:rFonts w:ascii="Arial" w:hAnsi="Arial" w:cs="Arial"/>
          <w:b/>
          <w:bCs/>
          <w:color w:val="FF0000"/>
          <w:sz w:val="20"/>
        </w:rPr>
        <w:t xml:space="preserve"> and roof plan</w:t>
      </w:r>
      <w:r w:rsidRPr="004B6ABC">
        <w:rPr>
          <w:rFonts w:ascii="Arial" w:hAnsi="Arial" w:cs="Arial"/>
          <w:b/>
          <w:bCs/>
          <w:color w:val="FF0000"/>
          <w:sz w:val="20"/>
        </w:rPr>
        <w:t>)</w:t>
      </w:r>
      <w:r w:rsidRPr="004B6ABC">
        <w:rPr>
          <w:rFonts w:ascii="Arial" w:hAnsi="Arial" w:cs="Arial"/>
          <w:b/>
          <w:bCs/>
          <w:sz w:val="20"/>
        </w:rPr>
        <w:t xml:space="preserve">:  </w:t>
      </w:r>
      <w:r w:rsidRPr="004B6ABC">
        <w:rPr>
          <w:rFonts w:ascii="Arial" w:hAnsi="Arial" w:cs="Arial"/>
          <w:bCs/>
          <w:sz w:val="20"/>
        </w:rPr>
        <w:t>P</w:t>
      </w:r>
      <w:r w:rsidRPr="004B6ABC">
        <w:rPr>
          <w:rFonts w:ascii="Arial" w:hAnsi="Arial" w:cs="Arial"/>
          <w:sz w:val="20"/>
        </w:rPr>
        <w:t>revent intrusion of flame and embers</w:t>
      </w:r>
      <w:r w:rsidR="00E618B5">
        <w:rPr>
          <w:rFonts w:ascii="Arial" w:hAnsi="Arial" w:cs="Arial"/>
          <w:sz w:val="20"/>
        </w:rPr>
        <w:t xml:space="preserve"> (ember resistant “ER” approved models only)</w:t>
      </w:r>
      <w:r w:rsidRPr="004B6ABC">
        <w:rPr>
          <w:rFonts w:ascii="Arial" w:hAnsi="Arial" w:cs="Arial"/>
          <w:sz w:val="20"/>
        </w:rPr>
        <w:t xml:space="preserve"> into the attic</w:t>
      </w:r>
      <w:r>
        <w:rPr>
          <w:rFonts w:ascii="Arial" w:hAnsi="Arial" w:cs="Arial"/>
          <w:sz w:val="20"/>
        </w:rPr>
        <w:t xml:space="preserve">. </w:t>
      </w:r>
    </w:p>
    <w:p w:rsidR="002B08D3" w:rsidRPr="00D4572A" w:rsidRDefault="002B08D3" w:rsidP="00D433ED">
      <w:pPr>
        <w:widowControl/>
        <w:spacing w:after="200" w:line="276" w:lineRule="auto"/>
        <w:ind w:left="540" w:hanging="900"/>
        <w:contextualSpacing/>
        <w:jc w:val="both"/>
        <w:rPr>
          <w:rFonts w:cs="Calibri"/>
          <w:szCs w:val="24"/>
        </w:rPr>
      </w:pPr>
    </w:p>
    <w:p w:rsidR="005B62B6" w:rsidRDefault="005B62B6" w:rsidP="004B6ABC">
      <w:pPr>
        <w:widowControl/>
        <w:spacing w:after="200" w:line="276" w:lineRule="auto"/>
        <w:ind w:hanging="360"/>
        <w:contextualSpacing/>
        <w:jc w:val="both"/>
        <w:rPr>
          <w:rFonts w:ascii="Arial" w:hAnsi="Arial" w:cs="Arial"/>
          <w:b/>
          <w:sz w:val="20"/>
        </w:rPr>
      </w:pPr>
    </w:p>
    <w:p w:rsidR="005B62B6" w:rsidRPr="004B6ABC" w:rsidRDefault="005B62B6" w:rsidP="004B6ABC">
      <w:pPr>
        <w:widowControl/>
        <w:spacing w:after="200" w:line="276" w:lineRule="auto"/>
        <w:ind w:hanging="360"/>
        <w:contextualSpacing/>
        <w:jc w:val="both"/>
        <w:rPr>
          <w:rFonts w:ascii="Arial" w:hAnsi="Arial" w:cs="Arial"/>
          <w:sz w:val="20"/>
        </w:rPr>
      </w:pPr>
      <w:r>
        <w:rPr>
          <w:rFonts w:ascii="Arial" w:hAnsi="Arial" w:cs="Arial"/>
          <w:b/>
          <w:sz w:val="20"/>
        </w:rPr>
        <w:t xml:space="preserve">______ </w:t>
      </w:r>
      <w:r w:rsidR="00C45C05">
        <w:rPr>
          <w:rFonts w:ascii="Arial" w:hAnsi="Arial" w:cs="Arial"/>
          <w:b/>
          <w:sz w:val="20"/>
        </w:rPr>
        <w:t>6</w:t>
      </w:r>
      <w:r>
        <w:rPr>
          <w:rFonts w:ascii="Arial" w:hAnsi="Arial" w:cs="Arial"/>
          <w:b/>
          <w:sz w:val="20"/>
        </w:rPr>
        <w:t xml:space="preserve">. </w:t>
      </w:r>
      <w:r w:rsidRPr="004B6ABC">
        <w:rPr>
          <w:rFonts w:ascii="Arial" w:hAnsi="Arial" w:cs="Arial"/>
          <w:b/>
          <w:sz w:val="20"/>
        </w:rPr>
        <w:t>EAVE OR CORNICE VENTS (§ 4905.4)</w:t>
      </w:r>
      <w:r w:rsidR="007C4BD8" w:rsidRPr="007C4BD8">
        <w:rPr>
          <w:rFonts w:ascii="Arial" w:hAnsi="Arial" w:cs="Arial"/>
          <w:b/>
          <w:sz w:val="20"/>
        </w:rPr>
        <w:t xml:space="preserve"> </w:t>
      </w:r>
      <w:r w:rsidR="00D870C2">
        <w:rPr>
          <w:rFonts w:ascii="Arial" w:hAnsi="Arial" w:cs="Arial"/>
          <w:b/>
          <w:sz w:val="20"/>
        </w:rPr>
        <w:t>(See Chapter 7A in CBC</w:t>
      </w:r>
      <w:r w:rsidR="007C4BD8">
        <w:rPr>
          <w:rFonts w:ascii="Arial" w:hAnsi="Arial" w:cs="Arial"/>
          <w:b/>
          <w:sz w:val="20"/>
        </w:rPr>
        <w:t>)</w:t>
      </w:r>
      <w:r w:rsidR="007C4BD8" w:rsidRPr="004B6ABC">
        <w:rPr>
          <w:rFonts w:ascii="Arial" w:hAnsi="Arial" w:cs="Arial"/>
          <w:sz w:val="20"/>
        </w:rPr>
        <w:t xml:space="preserve"> </w:t>
      </w:r>
      <w:r w:rsidR="00E618B5">
        <w:rPr>
          <w:rFonts w:ascii="Arial" w:hAnsi="Arial" w:cs="Arial"/>
          <w:b/>
          <w:color w:val="FF0000"/>
          <w:sz w:val="20"/>
        </w:rPr>
        <w:t>(</w:t>
      </w:r>
      <w:r w:rsidR="00E618B5" w:rsidRPr="00E618B5">
        <w:rPr>
          <w:rFonts w:ascii="Arial" w:hAnsi="Arial" w:cs="Arial"/>
          <w:b/>
          <w:color w:val="FF0000"/>
          <w:sz w:val="20"/>
        </w:rPr>
        <w:t>Note on plot plan)</w:t>
      </w:r>
      <w:r w:rsidRPr="004B6ABC">
        <w:rPr>
          <w:rFonts w:ascii="Arial" w:hAnsi="Arial" w:cs="Arial"/>
          <w:b/>
          <w:sz w:val="20"/>
        </w:rPr>
        <w:t xml:space="preserve">:  </w:t>
      </w:r>
      <w:r w:rsidRPr="004B6ABC">
        <w:rPr>
          <w:rFonts w:ascii="Arial" w:hAnsi="Arial" w:cs="Arial"/>
          <w:sz w:val="20"/>
        </w:rPr>
        <w:t xml:space="preserve">not </w:t>
      </w:r>
      <w:r w:rsidR="008D1484" w:rsidRPr="004B6ABC">
        <w:rPr>
          <w:rFonts w:ascii="Arial" w:hAnsi="Arial" w:cs="Arial"/>
          <w:sz w:val="20"/>
        </w:rPr>
        <w:t>allowed</w:t>
      </w:r>
      <w:r w:rsidR="008D1484">
        <w:rPr>
          <w:rFonts w:ascii="Arial" w:hAnsi="Arial" w:cs="Arial"/>
          <w:sz w:val="20"/>
        </w:rPr>
        <w:t xml:space="preserve"> </w:t>
      </w:r>
      <w:r w:rsidR="008D1484" w:rsidRPr="004B6ABC">
        <w:rPr>
          <w:rFonts w:ascii="Arial" w:hAnsi="Arial" w:cs="Arial"/>
          <w:sz w:val="20"/>
        </w:rPr>
        <w:t>in</w:t>
      </w:r>
      <w:r w:rsidRPr="004B6ABC">
        <w:rPr>
          <w:rFonts w:ascii="Arial" w:hAnsi="Arial" w:cs="Arial"/>
          <w:sz w:val="20"/>
        </w:rPr>
        <w:t xml:space="preserve"> exterior overhang areas</w:t>
      </w:r>
    </w:p>
    <w:p w:rsidR="008D59BA" w:rsidRPr="002B08D3" w:rsidRDefault="005B62B6" w:rsidP="008D59BA">
      <w:pPr>
        <w:pStyle w:val="ListParagraph"/>
        <w:widowControl/>
        <w:numPr>
          <w:ilvl w:val="0"/>
          <w:numId w:val="31"/>
        </w:numPr>
        <w:spacing w:after="200" w:line="276" w:lineRule="auto"/>
        <w:contextualSpacing/>
        <w:jc w:val="both"/>
        <w:rPr>
          <w:rFonts w:ascii="Arial" w:hAnsi="Arial" w:cs="Arial"/>
          <w:sz w:val="20"/>
        </w:rPr>
      </w:pPr>
      <w:r w:rsidRPr="002F362E">
        <w:rPr>
          <w:rFonts w:ascii="Arial" w:hAnsi="Arial" w:cs="Arial"/>
          <w:sz w:val="20"/>
        </w:rPr>
        <w:t>Eave protection –shall be protected by ignition resistant materials</w:t>
      </w:r>
    </w:p>
    <w:p w:rsidR="005B62B6" w:rsidRPr="00A0735B" w:rsidRDefault="005B62B6" w:rsidP="00580D6D">
      <w:pPr>
        <w:widowControl/>
        <w:tabs>
          <w:tab w:val="left" w:pos="-720"/>
          <w:tab w:val="left" w:pos="288"/>
          <w:tab w:val="left" w:pos="630"/>
          <w:tab w:val="left" w:pos="873"/>
        </w:tabs>
        <w:ind w:left="630" w:hanging="990"/>
        <w:jc w:val="both"/>
        <w:rPr>
          <w:rFonts w:ascii="Arial" w:hAnsi="Arial" w:cs="Arial"/>
          <w:sz w:val="20"/>
        </w:rPr>
      </w:pPr>
      <w:r>
        <w:rPr>
          <w:rFonts w:ascii="Arial" w:hAnsi="Arial" w:cs="Arial"/>
          <w:b/>
          <w:sz w:val="20"/>
        </w:rPr>
        <w:t xml:space="preserve">______ </w:t>
      </w:r>
      <w:r w:rsidR="00C45C05">
        <w:rPr>
          <w:rFonts w:ascii="Arial" w:hAnsi="Arial" w:cs="Arial"/>
          <w:b/>
          <w:sz w:val="20"/>
        </w:rPr>
        <w:t>7</w:t>
      </w:r>
      <w:r>
        <w:rPr>
          <w:rFonts w:ascii="Arial" w:hAnsi="Arial" w:cs="Arial"/>
          <w:b/>
          <w:sz w:val="20"/>
        </w:rPr>
        <w:t xml:space="preserve">. SPARK ARRESTERS (§ 603.6.6 </w:t>
      </w:r>
      <w:r w:rsidRPr="00A0735B">
        <w:rPr>
          <w:rFonts w:ascii="Arial" w:hAnsi="Arial" w:cs="Arial"/>
          <w:b/>
          <w:sz w:val="20"/>
        </w:rPr>
        <w:t xml:space="preserve">) </w:t>
      </w:r>
      <w:r>
        <w:rPr>
          <w:rFonts w:ascii="Arial" w:hAnsi="Arial" w:cs="Arial"/>
          <w:b/>
          <w:bCs/>
          <w:color w:val="FF0000"/>
          <w:sz w:val="20"/>
        </w:rPr>
        <w:t>(Note</w:t>
      </w:r>
      <w:r w:rsidRPr="00A0735B">
        <w:rPr>
          <w:rFonts w:ascii="Arial" w:hAnsi="Arial" w:cs="Arial"/>
          <w:b/>
          <w:bCs/>
          <w:color w:val="FF0000"/>
          <w:sz w:val="20"/>
        </w:rPr>
        <w:t xml:space="preserve"> on the</w:t>
      </w:r>
      <w:r>
        <w:rPr>
          <w:rFonts w:ascii="Arial" w:hAnsi="Arial" w:cs="Arial"/>
          <w:b/>
          <w:bCs/>
          <w:color w:val="FF0000"/>
          <w:sz w:val="20"/>
        </w:rPr>
        <w:t xml:space="preserve"> plot</w:t>
      </w:r>
      <w:r w:rsidRPr="00A0735B">
        <w:rPr>
          <w:rFonts w:ascii="Arial" w:hAnsi="Arial" w:cs="Arial"/>
          <w:b/>
          <w:bCs/>
          <w:color w:val="FF0000"/>
          <w:sz w:val="20"/>
        </w:rPr>
        <w:t xml:space="preserve"> plan.)</w:t>
      </w:r>
      <w:r w:rsidRPr="00A0735B">
        <w:rPr>
          <w:rFonts w:ascii="Arial" w:hAnsi="Arial" w:cs="Arial"/>
          <w:b/>
          <w:sz w:val="20"/>
        </w:rPr>
        <w:t xml:space="preserve">:  </w:t>
      </w:r>
      <w:r w:rsidRPr="002F362E">
        <w:rPr>
          <w:rFonts w:ascii="Arial" w:hAnsi="Arial" w:cs="Arial"/>
          <w:sz w:val="20"/>
        </w:rPr>
        <w:t>All structures having a chimney, flue or stovepipe attached to a fireplace, stove, barbecue or other solid or liquid fuel burning equipment or device shall have the chimney, flue or stovepipe equipped with an approved spark arrester.  An approved spark arrester is a device intended to prevent sparks from escaping into the atmosphere, constructed of welded or woven wire mesh, 12 gauge thickness or larger, with openings no greater than ½ inch, or other alternative material the FAHJ determines provides equal or better protection.</w:t>
      </w:r>
    </w:p>
    <w:p w:rsidR="005B62B6" w:rsidRPr="00E7459E" w:rsidRDefault="005B62B6" w:rsidP="00A0735B">
      <w:pPr>
        <w:widowControl/>
        <w:tabs>
          <w:tab w:val="left" w:pos="-720"/>
          <w:tab w:val="left" w:pos="0"/>
          <w:tab w:val="left" w:pos="288"/>
          <w:tab w:val="left" w:pos="873"/>
        </w:tabs>
        <w:ind w:left="648"/>
        <w:jc w:val="both"/>
        <w:rPr>
          <w:rFonts w:ascii="Arial" w:hAnsi="Arial" w:cs="Arial"/>
          <w:sz w:val="20"/>
        </w:rPr>
      </w:pPr>
    </w:p>
    <w:p w:rsidR="005B62B6" w:rsidRPr="00AA3BBD" w:rsidRDefault="005B62B6" w:rsidP="00DB1F50">
      <w:pPr>
        <w:widowControl/>
        <w:tabs>
          <w:tab w:val="left" w:pos="-720"/>
          <w:tab w:val="left" w:pos="288"/>
          <w:tab w:val="left" w:pos="450"/>
          <w:tab w:val="left" w:pos="630"/>
          <w:tab w:val="left" w:pos="5850"/>
        </w:tabs>
        <w:ind w:left="630" w:hanging="990"/>
        <w:jc w:val="both"/>
        <w:rPr>
          <w:rFonts w:ascii="Arial" w:hAnsi="Arial" w:cs="Arial"/>
          <w:b/>
          <w:sz w:val="20"/>
        </w:rPr>
      </w:pPr>
      <w:r>
        <w:rPr>
          <w:rFonts w:ascii="Arial" w:hAnsi="Arial" w:cs="Arial"/>
          <w:b/>
          <w:sz w:val="20"/>
        </w:rPr>
        <w:t xml:space="preserve">______ </w:t>
      </w:r>
      <w:r w:rsidR="00C45C05">
        <w:rPr>
          <w:rFonts w:ascii="Arial" w:hAnsi="Arial" w:cs="Arial"/>
          <w:b/>
          <w:sz w:val="20"/>
        </w:rPr>
        <w:t>8</w:t>
      </w:r>
      <w:r>
        <w:rPr>
          <w:rFonts w:ascii="Arial" w:hAnsi="Arial" w:cs="Arial"/>
          <w:b/>
          <w:sz w:val="20"/>
        </w:rPr>
        <w:t>. GLAZING MATERIALS (§ 4905.4</w:t>
      </w:r>
      <w:r w:rsidRPr="00AA3BBD">
        <w:rPr>
          <w:rFonts w:ascii="Arial" w:hAnsi="Arial" w:cs="Arial"/>
          <w:b/>
          <w:sz w:val="20"/>
        </w:rPr>
        <w:t>)</w:t>
      </w:r>
      <w:r>
        <w:rPr>
          <w:rFonts w:ascii="Arial" w:hAnsi="Arial" w:cs="Arial"/>
          <w:b/>
          <w:sz w:val="20"/>
        </w:rPr>
        <w:t xml:space="preserve"> </w:t>
      </w:r>
      <w:r w:rsidR="00D870C2">
        <w:rPr>
          <w:rFonts w:ascii="Arial" w:hAnsi="Arial" w:cs="Arial"/>
          <w:b/>
          <w:sz w:val="20"/>
        </w:rPr>
        <w:t>(See Chapter 7A in CBC</w:t>
      </w:r>
      <w:r w:rsidR="007C4BD8">
        <w:rPr>
          <w:rFonts w:ascii="Arial" w:hAnsi="Arial" w:cs="Arial"/>
          <w:b/>
          <w:sz w:val="20"/>
        </w:rPr>
        <w:t>)</w:t>
      </w:r>
      <w:r w:rsidR="007C4BD8" w:rsidRPr="004B6ABC">
        <w:rPr>
          <w:rFonts w:ascii="Arial" w:hAnsi="Arial" w:cs="Arial"/>
          <w:sz w:val="20"/>
        </w:rPr>
        <w:t xml:space="preserve"> </w:t>
      </w:r>
      <w:r>
        <w:rPr>
          <w:rFonts w:ascii="Arial" w:hAnsi="Arial" w:cs="Arial"/>
          <w:b/>
          <w:color w:val="FF0000"/>
          <w:sz w:val="20"/>
        </w:rPr>
        <w:t>(</w:t>
      </w:r>
      <w:r w:rsidRPr="00DB1F50">
        <w:rPr>
          <w:rFonts w:ascii="Arial" w:hAnsi="Arial" w:cs="Arial"/>
          <w:b/>
          <w:color w:val="FF0000"/>
          <w:sz w:val="20"/>
          <w:u w:val="single"/>
        </w:rPr>
        <w:t>Note in actual window schedule</w:t>
      </w:r>
      <w:r>
        <w:rPr>
          <w:rFonts w:ascii="Arial" w:hAnsi="Arial" w:cs="Arial"/>
          <w:b/>
          <w:color w:val="FF0000"/>
          <w:sz w:val="20"/>
          <w:u w:val="single"/>
        </w:rPr>
        <w:t xml:space="preserve"> for EVERY window</w:t>
      </w:r>
      <w:r w:rsidRPr="00DB1F50">
        <w:rPr>
          <w:rFonts w:ascii="Arial" w:hAnsi="Arial" w:cs="Arial"/>
          <w:b/>
          <w:color w:val="FF0000"/>
          <w:sz w:val="20"/>
          <w:u w:val="single"/>
        </w:rPr>
        <w:t>)</w:t>
      </w:r>
      <w:r w:rsidRPr="00DB1F50">
        <w:rPr>
          <w:rFonts w:ascii="Arial" w:hAnsi="Arial" w:cs="Arial"/>
          <w:b/>
          <w:sz w:val="20"/>
          <w:u w:val="single"/>
        </w:rPr>
        <w:t>:</w:t>
      </w:r>
      <w:r w:rsidRPr="00AA3BBD">
        <w:rPr>
          <w:rFonts w:ascii="Arial" w:hAnsi="Arial" w:cs="Arial"/>
          <w:b/>
          <w:sz w:val="20"/>
        </w:rPr>
        <w:t xml:space="preserve">  </w:t>
      </w:r>
      <w:r>
        <w:rPr>
          <w:rFonts w:ascii="Arial" w:hAnsi="Arial" w:cs="Arial"/>
          <w:sz w:val="20"/>
        </w:rPr>
        <w:t>O</w:t>
      </w:r>
      <w:r w:rsidRPr="002F362E">
        <w:rPr>
          <w:rFonts w:ascii="Arial" w:hAnsi="Arial" w:cs="Arial"/>
          <w:sz w:val="20"/>
        </w:rPr>
        <w:t xml:space="preserve">ne pane tempered on dual pane windows </w:t>
      </w:r>
    </w:p>
    <w:p w:rsidR="005B62B6" w:rsidRPr="00E7459E" w:rsidRDefault="005B62B6" w:rsidP="00D8395E">
      <w:pPr>
        <w:widowControl/>
        <w:tabs>
          <w:tab w:val="left" w:pos="-720"/>
          <w:tab w:val="left" w:pos="0"/>
          <w:tab w:val="left" w:pos="288"/>
          <w:tab w:val="left" w:pos="873"/>
        </w:tabs>
        <w:jc w:val="both"/>
        <w:rPr>
          <w:rFonts w:ascii="Arial" w:hAnsi="Arial" w:cs="Arial"/>
          <w:sz w:val="20"/>
        </w:rPr>
      </w:pPr>
    </w:p>
    <w:p w:rsidR="005B62B6" w:rsidRPr="00EA2428" w:rsidRDefault="005B62B6" w:rsidP="00580D6D">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0"/>
        </w:rPr>
      </w:pPr>
      <w:r w:rsidRPr="00EA2428">
        <w:rPr>
          <w:rFonts w:ascii="Arial" w:hAnsi="Arial" w:cs="Arial"/>
          <w:b/>
          <w:sz w:val="20"/>
        </w:rPr>
        <w:t xml:space="preserve">______ </w:t>
      </w:r>
      <w:r w:rsidR="00C45C05">
        <w:rPr>
          <w:rFonts w:ascii="Arial" w:hAnsi="Arial" w:cs="Arial"/>
          <w:b/>
          <w:sz w:val="20"/>
        </w:rPr>
        <w:t>9</w:t>
      </w:r>
      <w:r w:rsidRPr="00EA2428">
        <w:rPr>
          <w:rFonts w:ascii="Arial" w:hAnsi="Arial" w:cs="Arial"/>
          <w:b/>
          <w:sz w:val="20"/>
        </w:rPr>
        <w:t xml:space="preserve">. VINYL WINDOWS (CBC </w:t>
      </w:r>
      <w:r w:rsidR="002B08D3">
        <w:rPr>
          <w:rFonts w:ascii="Arial" w:hAnsi="Arial" w:cs="Arial"/>
          <w:b/>
          <w:sz w:val="20"/>
        </w:rPr>
        <w:t>704A.3.2.2</w:t>
      </w:r>
      <w:r w:rsidRPr="00EA2428">
        <w:rPr>
          <w:rFonts w:ascii="Arial" w:hAnsi="Arial" w:cs="Arial"/>
          <w:b/>
          <w:sz w:val="20"/>
        </w:rPr>
        <w:t xml:space="preserve">) </w:t>
      </w:r>
      <w:r w:rsidRPr="00EA2428">
        <w:rPr>
          <w:rFonts w:ascii="Arial" w:hAnsi="Arial" w:cs="Arial"/>
          <w:sz w:val="20"/>
        </w:rPr>
        <w:t>must meet the following characteristics:</w:t>
      </w:r>
    </w:p>
    <w:p w:rsidR="005B62B6" w:rsidRPr="00EA2428" w:rsidRDefault="005B62B6" w:rsidP="00D8395E">
      <w:pPr>
        <w:numPr>
          <w:ilvl w:val="1"/>
          <w:numId w:val="8"/>
        </w:numPr>
        <w:tabs>
          <w:tab w:val="left" w:pos="-990"/>
          <w:tab w:val="left" w:pos="-27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EA2428">
        <w:rPr>
          <w:rFonts w:ascii="Arial" w:hAnsi="Arial" w:cs="Arial"/>
          <w:sz w:val="20"/>
        </w:rPr>
        <w:t>Frame and sash are comprised of vinyl material with welded corners</w:t>
      </w:r>
    </w:p>
    <w:p w:rsidR="005B62B6" w:rsidRPr="00EA2428" w:rsidRDefault="005B62B6" w:rsidP="00D8395E">
      <w:pPr>
        <w:numPr>
          <w:ilvl w:val="1"/>
          <w:numId w:val="8"/>
        </w:numPr>
        <w:tabs>
          <w:tab w:val="left" w:pos="-990"/>
          <w:tab w:val="left" w:pos="-27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EA2428">
        <w:rPr>
          <w:rFonts w:ascii="Arial" w:hAnsi="Arial" w:cs="Arial"/>
          <w:sz w:val="20"/>
        </w:rPr>
        <w:t>Metal reinforcement in the interlock area.</w:t>
      </w:r>
    </w:p>
    <w:p w:rsidR="005B62B6" w:rsidRPr="00EA2428" w:rsidRDefault="005B62B6" w:rsidP="005B0CDA">
      <w:pPr>
        <w:numPr>
          <w:ilvl w:val="1"/>
          <w:numId w:val="8"/>
        </w:numPr>
        <w:tabs>
          <w:tab w:val="left" w:pos="-990"/>
          <w:tab w:val="left" w:pos="-27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EA2428">
        <w:rPr>
          <w:rFonts w:ascii="Arial" w:hAnsi="Arial" w:cs="Arial"/>
          <w:sz w:val="20"/>
        </w:rPr>
        <w:t>Glazed with insulating glass, annealed or tempered</w:t>
      </w:r>
    </w:p>
    <w:p w:rsidR="005B62B6" w:rsidRPr="00EA2428" w:rsidRDefault="005B62B6" w:rsidP="005B0CDA">
      <w:pPr>
        <w:numPr>
          <w:ilvl w:val="1"/>
          <w:numId w:val="8"/>
        </w:numPr>
        <w:tabs>
          <w:tab w:val="left" w:pos="-990"/>
          <w:tab w:val="left" w:pos="-270"/>
          <w:tab w:val="left" w:pos="72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EA2428">
        <w:rPr>
          <w:rFonts w:ascii="Arial" w:hAnsi="Arial" w:cs="Arial"/>
          <w:sz w:val="20"/>
        </w:rPr>
        <w:t>One pane tempered of dual pane window(s)</w:t>
      </w:r>
    </w:p>
    <w:p w:rsidR="005B62B6" w:rsidRPr="00E7459E" w:rsidRDefault="005B62B6" w:rsidP="005B0CDA">
      <w:pPr>
        <w:tabs>
          <w:tab w:val="left" w:pos="-990"/>
          <w:tab w:val="left" w:pos="-270"/>
          <w:tab w:val="left" w:pos="720"/>
          <w:tab w:val="left" w:pos="2880"/>
          <w:tab w:val="left" w:pos="3600"/>
          <w:tab w:val="left" w:pos="4320"/>
          <w:tab w:val="left" w:pos="5040"/>
          <w:tab w:val="left" w:pos="5760"/>
          <w:tab w:val="left" w:pos="6480"/>
          <w:tab w:val="left" w:pos="7200"/>
          <w:tab w:val="left" w:pos="7920"/>
          <w:tab w:val="left" w:pos="8640"/>
        </w:tabs>
        <w:ind w:left="1080"/>
        <w:rPr>
          <w:rFonts w:ascii="Arial" w:hAnsi="Arial" w:cs="Arial"/>
          <w:sz w:val="20"/>
        </w:rPr>
      </w:pPr>
    </w:p>
    <w:p w:rsidR="005B62B6" w:rsidRPr="00AA3BBD" w:rsidRDefault="005B62B6" w:rsidP="00580D6D">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0"/>
        </w:rPr>
      </w:pPr>
      <w:r>
        <w:rPr>
          <w:rFonts w:ascii="Arial" w:hAnsi="Arial" w:cs="Arial"/>
          <w:b/>
          <w:sz w:val="20"/>
        </w:rPr>
        <w:t>______ 1</w:t>
      </w:r>
      <w:r w:rsidR="00C45C05">
        <w:rPr>
          <w:rFonts w:ascii="Arial" w:hAnsi="Arial" w:cs="Arial"/>
          <w:b/>
          <w:sz w:val="20"/>
        </w:rPr>
        <w:t>0</w:t>
      </w:r>
      <w:r>
        <w:rPr>
          <w:rFonts w:ascii="Arial" w:hAnsi="Arial" w:cs="Arial"/>
          <w:b/>
          <w:sz w:val="20"/>
        </w:rPr>
        <w:t>. SKYLIGHTS (§  4905.4</w:t>
      </w:r>
      <w:r w:rsidRPr="00AA3BBD">
        <w:rPr>
          <w:rFonts w:ascii="Arial" w:hAnsi="Arial" w:cs="Arial"/>
          <w:b/>
          <w:sz w:val="20"/>
        </w:rPr>
        <w:t>)</w:t>
      </w:r>
      <w:r>
        <w:rPr>
          <w:rFonts w:ascii="Arial" w:hAnsi="Arial" w:cs="Arial"/>
          <w:b/>
          <w:sz w:val="20"/>
        </w:rPr>
        <w:t xml:space="preserve"> </w:t>
      </w:r>
      <w:r>
        <w:rPr>
          <w:rFonts w:ascii="Arial" w:hAnsi="Arial" w:cs="Arial"/>
          <w:b/>
          <w:color w:val="FF0000"/>
          <w:sz w:val="20"/>
        </w:rPr>
        <w:t>(Note in</w:t>
      </w:r>
      <w:r w:rsidRPr="00DC63F6">
        <w:rPr>
          <w:rFonts w:ascii="Arial" w:hAnsi="Arial" w:cs="Arial"/>
          <w:b/>
          <w:color w:val="FF0000"/>
          <w:sz w:val="20"/>
        </w:rPr>
        <w:t xml:space="preserve"> window schedule)</w:t>
      </w:r>
      <w:r w:rsidRPr="00AA3BBD">
        <w:rPr>
          <w:rFonts w:ascii="Arial" w:hAnsi="Arial" w:cs="Arial"/>
          <w:b/>
          <w:sz w:val="20"/>
        </w:rPr>
        <w:t xml:space="preserve">:  </w:t>
      </w:r>
      <w:r w:rsidRPr="00403561">
        <w:rPr>
          <w:rFonts w:ascii="Arial" w:hAnsi="Arial" w:cs="Arial"/>
          <w:sz w:val="20"/>
        </w:rPr>
        <w:t>One pane tempered Glass</w:t>
      </w:r>
    </w:p>
    <w:p w:rsidR="005B62B6" w:rsidRPr="00AA3BBD" w:rsidRDefault="005B62B6" w:rsidP="00AA3BBD">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left="648"/>
        <w:rPr>
          <w:rFonts w:ascii="Arial" w:hAnsi="Arial" w:cs="Arial"/>
          <w:sz w:val="20"/>
        </w:rPr>
      </w:pPr>
    </w:p>
    <w:p w:rsidR="005B62B6" w:rsidRPr="00580D6D" w:rsidRDefault="005B62B6" w:rsidP="00580D6D">
      <w:pPr>
        <w:widowControl/>
        <w:spacing w:after="200" w:line="276" w:lineRule="auto"/>
        <w:ind w:hanging="360"/>
        <w:contextualSpacing/>
        <w:jc w:val="both"/>
        <w:rPr>
          <w:rFonts w:ascii="Arial" w:hAnsi="Arial" w:cs="Arial"/>
          <w:sz w:val="20"/>
        </w:rPr>
      </w:pPr>
      <w:r>
        <w:rPr>
          <w:rFonts w:ascii="Arial" w:hAnsi="Arial" w:cs="Arial"/>
          <w:b/>
          <w:sz w:val="20"/>
        </w:rPr>
        <w:t>______ 1</w:t>
      </w:r>
      <w:r w:rsidR="00C45C05">
        <w:rPr>
          <w:rFonts w:ascii="Arial" w:hAnsi="Arial" w:cs="Arial"/>
          <w:b/>
          <w:sz w:val="20"/>
        </w:rPr>
        <w:t>1</w:t>
      </w:r>
      <w:r>
        <w:rPr>
          <w:rFonts w:ascii="Arial" w:hAnsi="Arial" w:cs="Arial"/>
          <w:b/>
          <w:sz w:val="20"/>
        </w:rPr>
        <w:t xml:space="preserve">. </w:t>
      </w:r>
      <w:r w:rsidRPr="00580D6D">
        <w:rPr>
          <w:rFonts w:ascii="Arial" w:hAnsi="Arial" w:cs="Arial"/>
          <w:b/>
          <w:sz w:val="20"/>
        </w:rPr>
        <w:t>EXTERIOR WALLS (§ 4905.4):</w:t>
      </w:r>
      <w:r w:rsidR="00186029" w:rsidRPr="00186029">
        <w:rPr>
          <w:rFonts w:ascii="Arial" w:hAnsi="Arial" w:cs="Arial"/>
          <w:b/>
          <w:sz w:val="20"/>
        </w:rPr>
        <w:t xml:space="preserve"> </w:t>
      </w:r>
      <w:r w:rsidR="00D870C2">
        <w:rPr>
          <w:rFonts w:ascii="Arial" w:hAnsi="Arial" w:cs="Arial"/>
          <w:b/>
          <w:sz w:val="20"/>
        </w:rPr>
        <w:t>(See Chapter 7A in CBC</w:t>
      </w:r>
      <w:r w:rsidR="00186029">
        <w:rPr>
          <w:rFonts w:ascii="Arial" w:hAnsi="Arial" w:cs="Arial"/>
          <w:b/>
          <w:sz w:val="20"/>
        </w:rPr>
        <w:t>)</w:t>
      </w:r>
      <w:r w:rsidR="00186029" w:rsidRPr="004B6ABC">
        <w:rPr>
          <w:rFonts w:ascii="Arial" w:hAnsi="Arial" w:cs="Arial"/>
          <w:sz w:val="20"/>
        </w:rPr>
        <w:t xml:space="preserve"> </w:t>
      </w:r>
      <w:r w:rsidR="00186029" w:rsidRPr="00580D6D">
        <w:rPr>
          <w:rFonts w:ascii="Arial" w:hAnsi="Arial" w:cs="Arial"/>
          <w:sz w:val="20"/>
        </w:rPr>
        <w:t>shall</w:t>
      </w:r>
      <w:r w:rsidRPr="00580D6D">
        <w:rPr>
          <w:rFonts w:ascii="Arial" w:hAnsi="Arial" w:cs="Arial"/>
          <w:sz w:val="20"/>
        </w:rPr>
        <w:t xml:space="preserve"> be noncombustible, ignition</w:t>
      </w:r>
      <w:r w:rsidR="00186029" w:rsidRPr="00580D6D">
        <w:rPr>
          <w:rFonts w:ascii="Arial" w:hAnsi="Arial" w:cs="Arial"/>
          <w:sz w:val="20"/>
        </w:rPr>
        <w:t>-</w:t>
      </w:r>
      <w:r w:rsidR="00186029">
        <w:rPr>
          <w:rFonts w:ascii="Arial" w:hAnsi="Arial" w:cs="Arial"/>
          <w:sz w:val="20"/>
        </w:rPr>
        <w:t xml:space="preserve"> resistant</w:t>
      </w:r>
      <w:r w:rsidRPr="00580D6D">
        <w:rPr>
          <w:rFonts w:ascii="Arial" w:hAnsi="Arial" w:cs="Arial"/>
          <w:sz w:val="20"/>
        </w:rPr>
        <w:t xml:space="preserve"> materials</w:t>
      </w:r>
    </w:p>
    <w:p w:rsidR="005B62B6" w:rsidRPr="00403561" w:rsidRDefault="005B62B6" w:rsidP="00FC5DFA">
      <w:pPr>
        <w:pStyle w:val="ListParagraph"/>
        <w:widowControl/>
        <w:numPr>
          <w:ilvl w:val="0"/>
          <w:numId w:val="31"/>
        </w:numPr>
        <w:spacing w:after="200" w:line="276" w:lineRule="auto"/>
        <w:contextualSpacing/>
        <w:jc w:val="both"/>
        <w:rPr>
          <w:rFonts w:ascii="Arial" w:hAnsi="Arial" w:cs="Arial"/>
          <w:sz w:val="20"/>
        </w:rPr>
      </w:pPr>
      <w:r w:rsidRPr="00403561">
        <w:rPr>
          <w:rFonts w:ascii="Arial" w:hAnsi="Arial" w:cs="Arial"/>
          <w:sz w:val="20"/>
        </w:rPr>
        <w:t>Exterior wall covering – shall extend from the top the foundation and terminate at roof</w:t>
      </w:r>
    </w:p>
    <w:p w:rsidR="005B62B6" w:rsidRDefault="005B62B6" w:rsidP="00FC5DFA">
      <w:pPr>
        <w:pStyle w:val="ListParagraph"/>
        <w:widowControl/>
        <w:numPr>
          <w:ilvl w:val="0"/>
          <w:numId w:val="31"/>
        </w:numPr>
        <w:spacing w:after="200" w:line="276" w:lineRule="auto"/>
        <w:contextualSpacing/>
        <w:jc w:val="both"/>
        <w:rPr>
          <w:rFonts w:ascii="Arial" w:hAnsi="Arial" w:cs="Arial"/>
          <w:sz w:val="20"/>
        </w:rPr>
      </w:pPr>
      <w:r w:rsidRPr="00403561">
        <w:rPr>
          <w:rFonts w:ascii="Arial" w:hAnsi="Arial" w:cs="Arial"/>
          <w:sz w:val="20"/>
        </w:rPr>
        <w:t>Repair/Replacement of exterior wall –less than 30 feet from property line</w:t>
      </w:r>
    </w:p>
    <w:p w:rsidR="005B62B6" w:rsidRPr="00E618B5" w:rsidRDefault="005B62B6" w:rsidP="00E618B5">
      <w:pPr>
        <w:pStyle w:val="ListParagraph"/>
        <w:widowControl/>
        <w:numPr>
          <w:ilvl w:val="0"/>
          <w:numId w:val="31"/>
        </w:numPr>
        <w:spacing w:after="200" w:line="276" w:lineRule="auto"/>
        <w:contextualSpacing/>
        <w:jc w:val="both"/>
        <w:rPr>
          <w:rFonts w:ascii="Arial" w:hAnsi="Arial" w:cs="Arial"/>
          <w:sz w:val="20"/>
        </w:rPr>
      </w:pPr>
      <w:r w:rsidRPr="00E618B5">
        <w:rPr>
          <w:rFonts w:ascii="Arial" w:hAnsi="Arial" w:cs="Arial"/>
          <w:sz w:val="20"/>
        </w:rPr>
        <w:t>Exterior wall Vents - prevent intrusion of flame and embers into the structure</w:t>
      </w:r>
    </w:p>
    <w:p w:rsidR="005B62B6" w:rsidRDefault="005B62B6" w:rsidP="00580D6D">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hanging="360"/>
        <w:rPr>
          <w:rFonts w:ascii="Arial" w:hAnsi="Arial" w:cs="Arial"/>
          <w:sz w:val="20"/>
        </w:rPr>
      </w:pPr>
      <w:r>
        <w:rPr>
          <w:rFonts w:ascii="Arial" w:hAnsi="Arial" w:cs="Arial"/>
          <w:b/>
          <w:sz w:val="20"/>
        </w:rPr>
        <w:t>______ 1</w:t>
      </w:r>
      <w:r w:rsidR="00C45C05">
        <w:rPr>
          <w:rFonts w:ascii="Arial" w:hAnsi="Arial" w:cs="Arial"/>
          <w:b/>
          <w:sz w:val="20"/>
        </w:rPr>
        <w:t>2</w:t>
      </w:r>
      <w:r>
        <w:rPr>
          <w:rFonts w:ascii="Arial" w:hAnsi="Arial" w:cs="Arial"/>
          <w:b/>
          <w:sz w:val="20"/>
        </w:rPr>
        <w:t xml:space="preserve">.  EXTERIOR DOORS </w:t>
      </w:r>
      <w:r w:rsidR="008D1484">
        <w:rPr>
          <w:rFonts w:ascii="Arial" w:hAnsi="Arial" w:cs="Arial"/>
          <w:b/>
          <w:sz w:val="20"/>
        </w:rPr>
        <w:t>(§</w:t>
      </w:r>
      <w:r>
        <w:rPr>
          <w:rFonts w:ascii="Arial" w:hAnsi="Arial" w:cs="Arial"/>
          <w:b/>
          <w:sz w:val="20"/>
        </w:rPr>
        <w:t xml:space="preserve"> 4905.4</w:t>
      </w:r>
      <w:r w:rsidRPr="00AA3BBD">
        <w:rPr>
          <w:rFonts w:ascii="Arial" w:hAnsi="Arial" w:cs="Arial"/>
          <w:b/>
          <w:sz w:val="20"/>
        </w:rPr>
        <w:t>)</w:t>
      </w:r>
      <w:r w:rsidR="00186029">
        <w:rPr>
          <w:rFonts w:ascii="Arial" w:hAnsi="Arial" w:cs="Arial"/>
          <w:b/>
          <w:sz w:val="20"/>
        </w:rPr>
        <w:t>(See Chapter 7A</w:t>
      </w:r>
      <w:r w:rsidR="00D870C2">
        <w:rPr>
          <w:rFonts w:ascii="Arial" w:hAnsi="Arial" w:cs="Arial"/>
          <w:b/>
          <w:sz w:val="20"/>
        </w:rPr>
        <w:t xml:space="preserve"> in CBC</w:t>
      </w:r>
      <w:r w:rsidR="00186029">
        <w:rPr>
          <w:rFonts w:ascii="Arial" w:hAnsi="Arial" w:cs="Arial"/>
          <w:b/>
          <w:sz w:val="20"/>
        </w:rPr>
        <w:t>)</w:t>
      </w:r>
      <w:r w:rsidRPr="00AA3BBD">
        <w:rPr>
          <w:rFonts w:ascii="Arial" w:hAnsi="Arial" w:cs="Arial"/>
          <w:b/>
          <w:sz w:val="20"/>
        </w:rPr>
        <w:t xml:space="preserve"> </w:t>
      </w:r>
      <w:r>
        <w:rPr>
          <w:rFonts w:ascii="Arial" w:hAnsi="Arial" w:cs="Arial"/>
          <w:sz w:val="20"/>
        </w:rPr>
        <w:t>A</w:t>
      </w:r>
      <w:r w:rsidRPr="00403561">
        <w:rPr>
          <w:rFonts w:ascii="Arial" w:hAnsi="Arial" w:cs="Arial"/>
          <w:sz w:val="20"/>
        </w:rPr>
        <w:t>pproved noncombustible construction or 20 minute rated</w:t>
      </w:r>
    </w:p>
    <w:p w:rsidR="005B62B6" w:rsidRDefault="005B62B6" w:rsidP="007A0E98">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left="648"/>
        <w:rPr>
          <w:rFonts w:ascii="Arial" w:hAnsi="Arial" w:cs="Arial"/>
          <w:sz w:val="20"/>
        </w:rPr>
      </w:pPr>
    </w:p>
    <w:p w:rsidR="005B62B6" w:rsidRDefault="005B62B6" w:rsidP="00912474">
      <w:pPr>
        <w:widowControl/>
        <w:spacing w:after="200" w:line="276" w:lineRule="auto"/>
        <w:ind w:left="720" w:hanging="1080"/>
        <w:contextualSpacing/>
        <w:jc w:val="both"/>
        <w:rPr>
          <w:rFonts w:ascii="Arial" w:hAnsi="Arial" w:cs="Arial"/>
          <w:sz w:val="20"/>
        </w:rPr>
      </w:pPr>
      <w:r>
        <w:rPr>
          <w:rFonts w:ascii="Arial" w:hAnsi="Arial" w:cs="Arial"/>
          <w:b/>
          <w:sz w:val="20"/>
        </w:rPr>
        <w:t>______ 1</w:t>
      </w:r>
      <w:r w:rsidR="00C45C05">
        <w:rPr>
          <w:rFonts w:ascii="Arial" w:hAnsi="Arial" w:cs="Arial"/>
          <w:b/>
          <w:sz w:val="20"/>
        </w:rPr>
        <w:t>3</w:t>
      </w:r>
      <w:r>
        <w:rPr>
          <w:rFonts w:ascii="Arial" w:hAnsi="Arial" w:cs="Arial"/>
          <w:b/>
          <w:sz w:val="20"/>
        </w:rPr>
        <w:t xml:space="preserve">. </w:t>
      </w:r>
      <w:r w:rsidRPr="00580D6D">
        <w:rPr>
          <w:rFonts w:ascii="Arial" w:hAnsi="Arial" w:cs="Arial"/>
          <w:b/>
          <w:sz w:val="20"/>
        </w:rPr>
        <w:t>COMBUSTIBLE FENCES AND OTHER COMBUSTIBLE ATTACHMENTS TO STRUCUTURES (§ 4905.4)</w:t>
      </w:r>
      <w:r>
        <w:rPr>
          <w:rFonts w:ascii="Arial" w:hAnsi="Arial" w:cs="Arial"/>
          <w:b/>
          <w:sz w:val="20"/>
        </w:rPr>
        <w:t xml:space="preserve"> (</w:t>
      </w:r>
      <w:r w:rsidRPr="00D433ED">
        <w:rPr>
          <w:rFonts w:ascii="Arial" w:hAnsi="Arial" w:cs="Arial"/>
          <w:b/>
          <w:color w:val="FF0000"/>
          <w:sz w:val="20"/>
        </w:rPr>
        <w:t>Note on plot plan):</w:t>
      </w:r>
      <w:r w:rsidRPr="00580D6D">
        <w:rPr>
          <w:rFonts w:ascii="Arial" w:hAnsi="Arial" w:cs="Arial"/>
          <w:b/>
          <w:sz w:val="20"/>
        </w:rPr>
        <w:t xml:space="preserve"> </w:t>
      </w:r>
      <w:r>
        <w:rPr>
          <w:rFonts w:ascii="Arial" w:hAnsi="Arial" w:cs="Arial"/>
          <w:b/>
          <w:sz w:val="20"/>
        </w:rPr>
        <w:t xml:space="preserve">  </w:t>
      </w:r>
      <w:r w:rsidRPr="00580D6D">
        <w:rPr>
          <w:rFonts w:ascii="Arial" w:hAnsi="Arial" w:cs="Arial"/>
          <w:sz w:val="20"/>
        </w:rPr>
        <w:t>Fences and other structures less than five</w:t>
      </w:r>
      <w:r w:rsidR="00713C13">
        <w:rPr>
          <w:rFonts w:ascii="Arial" w:hAnsi="Arial" w:cs="Arial"/>
          <w:sz w:val="20"/>
        </w:rPr>
        <w:t xml:space="preserve"> feet from a building</w:t>
      </w:r>
      <w:r w:rsidRPr="00580D6D">
        <w:rPr>
          <w:rFonts w:ascii="Arial" w:hAnsi="Arial" w:cs="Arial"/>
          <w:sz w:val="20"/>
        </w:rPr>
        <w:t xml:space="preserve"> – non-combustible</w:t>
      </w:r>
    </w:p>
    <w:p w:rsidR="005B62B6" w:rsidRPr="00580D6D" w:rsidRDefault="005B62B6" w:rsidP="00580D6D">
      <w:pPr>
        <w:widowControl/>
        <w:spacing w:after="200" w:line="276" w:lineRule="auto"/>
        <w:ind w:left="630" w:hanging="990"/>
        <w:contextualSpacing/>
        <w:jc w:val="both"/>
        <w:rPr>
          <w:rFonts w:cs="Calibri"/>
          <w:szCs w:val="24"/>
        </w:rPr>
      </w:pPr>
    </w:p>
    <w:p w:rsidR="005B62B6" w:rsidRPr="00DC63F6" w:rsidRDefault="005B62B6" w:rsidP="00580D6D">
      <w:pPr>
        <w:tabs>
          <w:tab w:val="left" w:pos="-99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left="630" w:hanging="990"/>
        <w:rPr>
          <w:rFonts w:ascii="Arial" w:hAnsi="Arial" w:cs="Arial"/>
          <w:sz w:val="20"/>
        </w:rPr>
      </w:pPr>
      <w:r>
        <w:rPr>
          <w:rFonts w:ascii="Arial" w:hAnsi="Arial" w:cs="Arial"/>
          <w:b/>
          <w:bCs/>
          <w:sz w:val="20"/>
        </w:rPr>
        <w:t>______ 1</w:t>
      </w:r>
      <w:r w:rsidR="00C45C05">
        <w:rPr>
          <w:rFonts w:ascii="Arial" w:hAnsi="Arial" w:cs="Arial"/>
          <w:b/>
          <w:bCs/>
          <w:sz w:val="20"/>
        </w:rPr>
        <w:t>4</w:t>
      </w:r>
      <w:r>
        <w:rPr>
          <w:rFonts w:ascii="Arial" w:hAnsi="Arial" w:cs="Arial"/>
          <w:b/>
          <w:bCs/>
          <w:sz w:val="20"/>
        </w:rPr>
        <w:t xml:space="preserve">. </w:t>
      </w:r>
      <w:r w:rsidRPr="00B6644A">
        <w:rPr>
          <w:rFonts w:ascii="Arial" w:hAnsi="Arial" w:cs="Arial"/>
          <w:b/>
          <w:bCs/>
          <w:sz w:val="20"/>
        </w:rPr>
        <w:t>SMOKE DETECTORS (</w:t>
      </w:r>
      <w:r w:rsidRPr="00B6644A">
        <w:rPr>
          <w:rFonts w:ascii="Arial" w:hAnsi="Arial" w:cs="Arial"/>
          <w:b/>
          <w:sz w:val="20"/>
        </w:rPr>
        <w:t xml:space="preserve">§ </w:t>
      </w:r>
      <w:r>
        <w:rPr>
          <w:rFonts w:ascii="Arial" w:hAnsi="Arial" w:cs="Arial"/>
          <w:b/>
          <w:bCs/>
          <w:sz w:val="20"/>
        </w:rPr>
        <w:t>907.2.11.4</w:t>
      </w:r>
      <w:r w:rsidRPr="00B6644A">
        <w:rPr>
          <w:rFonts w:ascii="Arial" w:hAnsi="Arial" w:cs="Arial"/>
          <w:b/>
          <w:bCs/>
          <w:sz w:val="20"/>
        </w:rPr>
        <w:t xml:space="preserve">) </w:t>
      </w:r>
      <w:r>
        <w:rPr>
          <w:rFonts w:ascii="Arial" w:hAnsi="Arial" w:cs="Arial"/>
          <w:b/>
          <w:bCs/>
          <w:color w:val="FF0000"/>
          <w:sz w:val="20"/>
        </w:rPr>
        <w:t xml:space="preserve">(Note </w:t>
      </w:r>
      <w:r w:rsidRPr="00B6644A">
        <w:rPr>
          <w:rFonts w:ascii="Arial" w:hAnsi="Arial" w:cs="Arial"/>
          <w:b/>
          <w:bCs/>
          <w:color w:val="FF0000"/>
          <w:sz w:val="20"/>
        </w:rPr>
        <w:t>on the</w:t>
      </w:r>
      <w:r>
        <w:rPr>
          <w:rFonts w:ascii="Arial" w:hAnsi="Arial" w:cs="Arial"/>
          <w:b/>
          <w:bCs/>
          <w:color w:val="FF0000"/>
          <w:sz w:val="20"/>
        </w:rPr>
        <w:t xml:space="preserve"> plot</w:t>
      </w:r>
      <w:r w:rsidRPr="00B6644A">
        <w:rPr>
          <w:rFonts w:ascii="Arial" w:hAnsi="Arial" w:cs="Arial"/>
          <w:b/>
          <w:bCs/>
          <w:color w:val="FF0000"/>
          <w:sz w:val="20"/>
        </w:rPr>
        <w:t xml:space="preserve"> plan</w:t>
      </w:r>
      <w:r>
        <w:rPr>
          <w:rFonts w:ascii="Arial" w:hAnsi="Arial" w:cs="Arial"/>
          <w:b/>
          <w:bCs/>
          <w:color w:val="FF0000"/>
          <w:sz w:val="20"/>
        </w:rPr>
        <w:t xml:space="preserve"> and electrical sheets</w:t>
      </w:r>
      <w:r w:rsidRPr="00B6644A">
        <w:rPr>
          <w:rFonts w:ascii="Arial" w:hAnsi="Arial" w:cs="Arial"/>
          <w:b/>
          <w:bCs/>
          <w:color w:val="FF0000"/>
          <w:sz w:val="20"/>
        </w:rPr>
        <w:t>)</w:t>
      </w:r>
      <w:r w:rsidRPr="00B6644A">
        <w:rPr>
          <w:rFonts w:ascii="Arial" w:hAnsi="Arial" w:cs="Arial"/>
          <w:b/>
          <w:bCs/>
          <w:sz w:val="20"/>
        </w:rPr>
        <w:t xml:space="preserve">: </w:t>
      </w:r>
      <w:r w:rsidRPr="00B6644A">
        <w:rPr>
          <w:rFonts w:ascii="Arial" w:hAnsi="Arial" w:cs="Arial"/>
          <w:bCs/>
          <w:sz w:val="20"/>
        </w:rPr>
        <w:t xml:space="preserve"> </w:t>
      </w:r>
      <w:r w:rsidRPr="00DC63F6">
        <w:rPr>
          <w:rFonts w:ascii="Arial" w:hAnsi="Arial" w:cs="Arial"/>
          <w:sz w:val="20"/>
        </w:rPr>
        <w:t>In new construction and in newly classified Group R-3.1 occupancies, required smoke alarms shall receive their primary power from the building wiring when such wiring is served from a commercial source and shall be equipped with a battery backup.  Smoke alarms shall emit a signal when the batteries are low.  Wiring shall be permanent and without a disconnecting switch other than those required for over current protection.  Smoke alarms may be solely battery operated when installed in existing buildings; or in buildings without commercial power; or in buildings, which undergo alterations, repairs, or additions regulated by Section 907.2.11.5.</w:t>
      </w:r>
    </w:p>
    <w:p w:rsidR="005B62B6" w:rsidRPr="00E7459E" w:rsidRDefault="005B62B6" w:rsidP="00DC63F6">
      <w:pPr>
        <w:widowControl/>
        <w:tabs>
          <w:tab w:val="left" w:pos="-720"/>
          <w:tab w:val="left" w:pos="0"/>
          <w:tab w:val="left" w:pos="873"/>
        </w:tabs>
        <w:jc w:val="both"/>
        <w:rPr>
          <w:rFonts w:ascii="Arial" w:hAnsi="Arial" w:cs="Arial"/>
          <w:sz w:val="20"/>
        </w:rPr>
      </w:pPr>
    </w:p>
    <w:p w:rsidR="005B62B6" w:rsidRDefault="009364E2" w:rsidP="00D4572A">
      <w:pPr>
        <w:widowControl/>
        <w:spacing w:after="200" w:line="276" w:lineRule="auto"/>
        <w:ind w:left="630" w:hanging="990"/>
        <w:contextualSpacing/>
        <w:jc w:val="both"/>
        <w:rPr>
          <w:rFonts w:ascii="Arial" w:hAnsi="Arial" w:cs="Arial"/>
          <w:sz w:val="20"/>
        </w:rPr>
      </w:pPr>
      <w:r>
        <w:rPr>
          <w:rFonts w:ascii="Arial" w:hAnsi="Arial" w:cs="Arial"/>
          <w:b/>
          <w:bCs/>
          <w:sz w:val="20"/>
        </w:rPr>
        <w:t>______ 1</w:t>
      </w:r>
      <w:r w:rsidR="00C45C05">
        <w:rPr>
          <w:rFonts w:ascii="Arial" w:hAnsi="Arial" w:cs="Arial"/>
          <w:b/>
          <w:bCs/>
          <w:sz w:val="20"/>
        </w:rPr>
        <w:t>5</w:t>
      </w:r>
      <w:r>
        <w:rPr>
          <w:rFonts w:ascii="Arial" w:hAnsi="Arial" w:cs="Arial"/>
          <w:b/>
          <w:bCs/>
          <w:sz w:val="20"/>
        </w:rPr>
        <w:t xml:space="preserve">. </w:t>
      </w:r>
      <w:r w:rsidR="00220C8B">
        <w:rPr>
          <w:rFonts w:ascii="Arial" w:hAnsi="Arial" w:cs="Arial"/>
          <w:b/>
          <w:bCs/>
          <w:sz w:val="20"/>
        </w:rPr>
        <w:t>INTERCONNECTION- SMOKE DETECTORS</w:t>
      </w:r>
      <w:r w:rsidR="00220C8B">
        <w:rPr>
          <w:rFonts w:ascii="Arial" w:hAnsi="Arial" w:cs="Arial"/>
          <w:b/>
          <w:sz w:val="20"/>
        </w:rPr>
        <w:t xml:space="preserve"> (§ 907.2.11.3</w:t>
      </w:r>
      <w:r w:rsidR="005B62B6" w:rsidRPr="00580D6D">
        <w:rPr>
          <w:rFonts w:ascii="Arial" w:hAnsi="Arial" w:cs="Arial"/>
          <w:b/>
          <w:sz w:val="20"/>
        </w:rPr>
        <w:t xml:space="preserve">) (Single Family Dwelling): </w:t>
      </w:r>
      <w:r w:rsidR="007F47ED">
        <w:rPr>
          <w:rFonts w:ascii="Arial" w:hAnsi="Arial" w:cs="Arial"/>
          <w:sz w:val="20"/>
        </w:rPr>
        <w:t xml:space="preserve">When more than one smoke alarm is required to be installed in a Group R occupancies, the smoke alarms shall be interconnected in such a manner that the activation of one alarm will activate all of the alarms. </w:t>
      </w:r>
    </w:p>
    <w:p w:rsidR="00B543B6" w:rsidRDefault="00B543B6" w:rsidP="00D4572A">
      <w:pPr>
        <w:widowControl/>
        <w:spacing w:after="200" w:line="276" w:lineRule="auto"/>
        <w:ind w:left="630" w:hanging="990"/>
        <w:contextualSpacing/>
        <w:jc w:val="both"/>
        <w:rPr>
          <w:rFonts w:ascii="Arial" w:hAnsi="Arial" w:cs="Arial"/>
          <w:sz w:val="20"/>
        </w:rPr>
      </w:pPr>
    </w:p>
    <w:p w:rsidR="00B543B6" w:rsidRDefault="00B543B6" w:rsidP="00B543B6">
      <w:pPr>
        <w:widowControl/>
        <w:spacing w:after="200" w:line="276" w:lineRule="auto"/>
        <w:ind w:left="630" w:hanging="990"/>
        <w:contextualSpacing/>
        <w:jc w:val="both"/>
        <w:rPr>
          <w:rFonts w:ascii="Arial" w:hAnsi="Arial" w:cs="Arial"/>
          <w:sz w:val="20"/>
        </w:rPr>
      </w:pPr>
      <w:r>
        <w:rPr>
          <w:rFonts w:ascii="Arial" w:hAnsi="Arial" w:cs="Arial"/>
          <w:b/>
          <w:bCs/>
          <w:sz w:val="20"/>
        </w:rPr>
        <w:t>______ 1</w:t>
      </w:r>
      <w:r w:rsidR="002B3AE2">
        <w:rPr>
          <w:rFonts w:ascii="Arial" w:hAnsi="Arial" w:cs="Arial"/>
          <w:b/>
          <w:bCs/>
          <w:sz w:val="20"/>
        </w:rPr>
        <w:t>6</w:t>
      </w:r>
      <w:r>
        <w:rPr>
          <w:rFonts w:ascii="Arial" w:hAnsi="Arial" w:cs="Arial"/>
          <w:b/>
          <w:bCs/>
          <w:sz w:val="20"/>
        </w:rPr>
        <w:t xml:space="preserve">. </w:t>
      </w:r>
      <w:r w:rsidR="002B3AE2">
        <w:rPr>
          <w:rFonts w:ascii="Arial" w:hAnsi="Arial" w:cs="Arial"/>
          <w:b/>
          <w:bCs/>
          <w:sz w:val="20"/>
        </w:rPr>
        <w:t>EMERGENCY RESPONDER RADIO COVERAGE</w:t>
      </w:r>
      <w:r>
        <w:rPr>
          <w:rFonts w:ascii="Arial" w:hAnsi="Arial" w:cs="Arial"/>
          <w:b/>
          <w:sz w:val="20"/>
        </w:rPr>
        <w:t xml:space="preserve"> (§ </w:t>
      </w:r>
      <w:r w:rsidR="002B3AE2">
        <w:rPr>
          <w:rFonts w:ascii="Arial" w:hAnsi="Arial" w:cs="Arial"/>
          <w:b/>
          <w:sz w:val="20"/>
        </w:rPr>
        <w:t>510 &amp; 510.4.1) (</w:t>
      </w:r>
      <w:r w:rsidR="002B3AE2">
        <w:rPr>
          <w:rFonts w:ascii="Arial" w:hAnsi="Arial" w:cs="Arial"/>
          <w:b/>
          <w:color w:val="FF0000"/>
          <w:sz w:val="20"/>
        </w:rPr>
        <w:t>Note on plans</w:t>
      </w:r>
      <w:r w:rsidR="002B3AE2">
        <w:rPr>
          <w:rFonts w:ascii="Arial" w:hAnsi="Arial" w:cs="Arial"/>
          <w:b/>
          <w:sz w:val="20"/>
        </w:rPr>
        <w:t>)</w:t>
      </w:r>
      <w:r w:rsidRPr="00580D6D">
        <w:rPr>
          <w:rFonts w:ascii="Arial" w:hAnsi="Arial" w:cs="Arial"/>
          <w:b/>
          <w:sz w:val="20"/>
        </w:rPr>
        <w:t xml:space="preserve">: </w:t>
      </w:r>
      <w:r w:rsidR="002B3AE2">
        <w:rPr>
          <w:rFonts w:ascii="Arial" w:hAnsi="Arial" w:cs="Arial"/>
          <w:sz w:val="20"/>
        </w:rPr>
        <w:t>Buildings shall have minimum radio signal strength of -95 dBm in 95% of all areas on each floor of the building. Coverage shall comply with section 510 of CFC.</w:t>
      </w:r>
    </w:p>
    <w:p w:rsidR="00D870C2" w:rsidRPr="00D4572A" w:rsidRDefault="00D870C2" w:rsidP="00B543B6">
      <w:pPr>
        <w:widowControl/>
        <w:spacing w:after="200" w:line="276" w:lineRule="auto"/>
        <w:ind w:left="630" w:hanging="990"/>
        <w:contextualSpacing/>
        <w:jc w:val="both"/>
        <w:rPr>
          <w:rFonts w:ascii="Arial" w:hAnsi="Arial" w:cs="Arial"/>
          <w:sz w:val="20"/>
        </w:rPr>
      </w:pPr>
    </w:p>
    <w:p w:rsidR="005B62B6" w:rsidRPr="00580D6D" w:rsidRDefault="005B62B6" w:rsidP="00B543B6">
      <w:pPr>
        <w:widowControl/>
        <w:spacing w:after="200" w:line="276" w:lineRule="auto"/>
        <w:contextualSpacing/>
        <w:jc w:val="both"/>
        <w:rPr>
          <w:rFonts w:cs="Calibri"/>
          <w:szCs w:val="24"/>
        </w:rPr>
      </w:pPr>
    </w:p>
    <w:p w:rsidR="005B62B6" w:rsidRPr="00912474" w:rsidRDefault="00091F1B" w:rsidP="00912474">
      <w:pPr>
        <w:widowControl/>
        <w:spacing w:after="200" w:line="276" w:lineRule="auto"/>
        <w:ind w:left="630" w:hanging="990"/>
        <w:contextualSpacing/>
        <w:jc w:val="both"/>
        <w:rPr>
          <w:rFonts w:ascii="Arial" w:hAnsi="Arial" w:cs="Arial"/>
          <w:sz w:val="20"/>
        </w:rPr>
      </w:pPr>
      <w:r>
        <w:rPr>
          <w:rFonts w:ascii="Arial" w:hAnsi="Arial" w:cs="Arial"/>
          <w:b/>
          <w:sz w:val="20"/>
        </w:rPr>
        <w:lastRenderedPageBreak/>
        <w:t>______ 1</w:t>
      </w:r>
      <w:r w:rsidR="002B3AE2">
        <w:rPr>
          <w:rFonts w:ascii="Arial" w:hAnsi="Arial" w:cs="Arial"/>
          <w:b/>
          <w:sz w:val="20"/>
        </w:rPr>
        <w:t>7</w:t>
      </w:r>
      <w:r w:rsidR="005B62B6">
        <w:rPr>
          <w:rFonts w:ascii="Arial" w:hAnsi="Arial" w:cs="Arial"/>
          <w:b/>
          <w:sz w:val="20"/>
        </w:rPr>
        <w:t xml:space="preserve">. </w:t>
      </w:r>
      <w:r w:rsidR="005B62B6" w:rsidRPr="00912474">
        <w:rPr>
          <w:rFonts w:ascii="Arial" w:hAnsi="Arial" w:cs="Arial"/>
          <w:b/>
          <w:sz w:val="20"/>
        </w:rPr>
        <w:t>CONSTRUCTION METHODS FOR EXTERIOR WILDFIRE EXPOSURE (§ 4905.4)</w:t>
      </w:r>
      <w:r w:rsidR="009364E2">
        <w:rPr>
          <w:rFonts w:ascii="Arial" w:hAnsi="Arial" w:cs="Arial"/>
          <w:b/>
          <w:sz w:val="20"/>
        </w:rPr>
        <w:t xml:space="preserve"> </w:t>
      </w:r>
      <w:r w:rsidR="009364E2">
        <w:rPr>
          <w:rFonts w:ascii="Arial" w:hAnsi="Arial" w:cs="Arial"/>
          <w:b/>
          <w:color w:val="FF0000"/>
          <w:sz w:val="20"/>
        </w:rPr>
        <w:t>(Note on plot plan)</w:t>
      </w:r>
      <w:r w:rsidR="005B62B6" w:rsidRPr="00912474">
        <w:rPr>
          <w:rFonts w:ascii="Arial" w:hAnsi="Arial" w:cs="Arial"/>
          <w:b/>
          <w:sz w:val="20"/>
        </w:rPr>
        <w:t xml:space="preserve">:  </w:t>
      </w:r>
      <w:r w:rsidR="005B62B6" w:rsidRPr="00912474">
        <w:rPr>
          <w:rStyle w:val="Heading3Char"/>
          <w:rFonts w:cs="Arial"/>
          <w:snapToGrid/>
          <w:sz w:val="20"/>
        </w:rPr>
        <w:t>Wildland Urban Interface Special Building Construction Regulations</w:t>
      </w:r>
      <w:r w:rsidR="005B62B6" w:rsidRPr="00912474">
        <w:rPr>
          <w:rFonts w:ascii="Arial" w:hAnsi="Arial" w:cs="Arial"/>
          <w:sz w:val="20"/>
        </w:rPr>
        <w:t xml:space="preserve"> </w:t>
      </w:r>
      <w:r w:rsidR="00D870C2">
        <w:rPr>
          <w:rFonts w:ascii="Arial" w:hAnsi="Arial" w:cs="Arial"/>
          <w:sz w:val="20"/>
        </w:rPr>
        <w:t>are located in the 2016</w:t>
      </w:r>
      <w:r w:rsidR="005B62B6" w:rsidRPr="00912474">
        <w:rPr>
          <w:rFonts w:ascii="Arial" w:hAnsi="Arial" w:cs="Arial"/>
          <w:sz w:val="20"/>
        </w:rPr>
        <w:t xml:space="preserve"> California Building Code and amendments for the County of San Diego for the following construction features:</w:t>
      </w:r>
    </w:p>
    <w:p w:rsidR="005B62B6" w:rsidRPr="00DC63F6" w:rsidRDefault="005B62B6" w:rsidP="00DC63F6">
      <w:pPr>
        <w:pStyle w:val="ListParagraph"/>
        <w:widowControl/>
        <w:numPr>
          <w:ilvl w:val="1"/>
          <w:numId w:val="27"/>
        </w:numPr>
        <w:spacing w:after="200" w:line="276" w:lineRule="auto"/>
        <w:contextualSpacing/>
        <w:jc w:val="both"/>
        <w:rPr>
          <w:rFonts w:ascii="Arial" w:hAnsi="Arial" w:cs="Arial"/>
          <w:sz w:val="20"/>
        </w:rPr>
      </w:pPr>
      <w:r w:rsidRPr="00DC63F6">
        <w:rPr>
          <w:rFonts w:ascii="Arial" w:hAnsi="Arial" w:cs="Arial"/>
          <w:sz w:val="20"/>
        </w:rPr>
        <w:t>SFM Standard 12-7A-1 Exterior Wall Siding and Sheathing</w:t>
      </w:r>
    </w:p>
    <w:p w:rsidR="005B62B6" w:rsidRPr="00DC63F6" w:rsidRDefault="005B62B6" w:rsidP="00DC63F6">
      <w:pPr>
        <w:pStyle w:val="ListParagraph"/>
        <w:widowControl/>
        <w:numPr>
          <w:ilvl w:val="1"/>
          <w:numId w:val="27"/>
        </w:numPr>
        <w:spacing w:after="200" w:line="276" w:lineRule="auto"/>
        <w:contextualSpacing/>
        <w:jc w:val="both"/>
        <w:rPr>
          <w:rFonts w:ascii="Arial" w:hAnsi="Arial" w:cs="Arial"/>
          <w:sz w:val="20"/>
        </w:rPr>
      </w:pPr>
      <w:r w:rsidRPr="00DC63F6">
        <w:rPr>
          <w:rFonts w:ascii="Arial" w:hAnsi="Arial" w:cs="Arial"/>
          <w:sz w:val="20"/>
        </w:rPr>
        <w:t>SFM Standard 12-7A-2 Exterior Windows</w:t>
      </w:r>
    </w:p>
    <w:p w:rsidR="005B62B6" w:rsidRPr="00DC63F6" w:rsidRDefault="005B62B6" w:rsidP="00DC63F6">
      <w:pPr>
        <w:pStyle w:val="ListParagraph"/>
        <w:widowControl/>
        <w:numPr>
          <w:ilvl w:val="1"/>
          <w:numId w:val="27"/>
        </w:numPr>
        <w:spacing w:after="200" w:line="276" w:lineRule="auto"/>
        <w:contextualSpacing/>
        <w:jc w:val="both"/>
        <w:rPr>
          <w:rFonts w:ascii="Arial" w:hAnsi="Arial" w:cs="Arial"/>
          <w:sz w:val="20"/>
        </w:rPr>
      </w:pPr>
      <w:r w:rsidRPr="00DC63F6">
        <w:rPr>
          <w:rFonts w:ascii="Arial" w:hAnsi="Arial" w:cs="Arial"/>
          <w:sz w:val="20"/>
        </w:rPr>
        <w:t>SFM Standard 12-7A-3 Horizontal Projections</w:t>
      </w:r>
    </w:p>
    <w:p w:rsidR="005B62B6" w:rsidRDefault="005B62B6" w:rsidP="00DC63F6">
      <w:pPr>
        <w:pStyle w:val="ListParagraph"/>
        <w:widowControl/>
        <w:numPr>
          <w:ilvl w:val="1"/>
          <w:numId w:val="27"/>
        </w:numPr>
        <w:spacing w:after="200" w:line="276" w:lineRule="auto"/>
        <w:contextualSpacing/>
        <w:jc w:val="both"/>
        <w:rPr>
          <w:rFonts w:ascii="Arial" w:hAnsi="Arial" w:cs="Arial"/>
          <w:sz w:val="20"/>
        </w:rPr>
      </w:pPr>
      <w:r w:rsidRPr="00DC63F6">
        <w:rPr>
          <w:rFonts w:ascii="Arial" w:hAnsi="Arial" w:cs="Arial"/>
          <w:sz w:val="20"/>
        </w:rPr>
        <w:t>SFM Standard 12-7A-4</w:t>
      </w:r>
      <w:r w:rsidR="008D1484">
        <w:rPr>
          <w:rFonts w:ascii="Arial" w:hAnsi="Arial" w:cs="Arial"/>
          <w:sz w:val="20"/>
        </w:rPr>
        <w:t xml:space="preserve"> </w:t>
      </w:r>
      <w:r w:rsidRPr="00DC63F6">
        <w:rPr>
          <w:rFonts w:ascii="Arial" w:hAnsi="Arial" w:cs="Arial"/>
          <w:sz w:val="20"/>
        </w:rPr>
        <w:t>Decking</w:t>
      </w:r>
    </w:p>
    <w:p w:rsidR="008D1484" w:rsidRPr="00DC63F6" w:rsidRDefault="008D1484" w:rsidP="00DC63F6">
      <w:pPr>
        <w:pStyle w:val="ListParagraph"/>
        <w:widowControl/>
        <w:numPr>
          <w:ilvl w:val="1"/>
          <w:numId w:val="27"/>
        </w:numPr>
        <w:spacing w:after="200" w:line="276" w:lineRule="auto"/>
        <w:contextualSpacing/>
        <w:jc w:val="both"/>
        <w:rPr>
          <w:rFonts w:ascii="Arial" w:hAnsi="Arial" w:cs="Arial"/>
          <w:sz w:val="20"/>
        </w:rPr>
      </w:pPr>
      <w:r>
        <w:rPr>
          <w:rFonts w:ascii="Arial" w:hAnsi="Arial" w:cs="Arial"/>
          <w:sz w:val="20"/>
        </w:rPr>
        <w:t>SFM Standard 12-7A-4A Decking Alternate Methods</w:t>
      </w:r>
    </w:p>
    <w:p w:rsidR="008D1484" w:rsidRPr="00202FA6" w:rsidRDefault="005B62B6" w:rsidP="00D4572A">
      <w:pPr>
        <w:pStyle w:val="ListParagraph"/>
        <w:widowControl/>
        <w:numPr>
          <w:ilvl w:val="1"/>
          <w:numId w:val="27"/>
        </w:numPr>
        <w:spacing w:after="200" w:line="276" w:lineRule="auto"/>
        <w:contextualSpacing/>
        <w:jc w:val="both"/>
        <w:rPr>
          <w:rFonts w:ascii="Arial" w:hAnsi="Arial" w:cs="Arial"/>
          <w:sz w:val="20"/>
        </w:rPr>
      </w:pPr>
      <w:r w:rsidRPr="00DC63F6">
        <w:rPr>
          <w:rFonts w:ascii="Arial" w:hAnsi="Arial" w:cs="Arial"/>
          <w:sz w:val="20"/>
        </w:rPr>
        <w:t>SFM Standard 12-7A-5 Ignition-resistant Materials</w:t>
      </w:r>
    </w:p>
    <w:p w:rsidR="008D1484" w:rsidRDefault="008D1484" w:rsidP="00D4572A">
      <w:pPr>
        <w:widowControl/>
        <w:spacing w:after="200" w:line="276" w:lineRule="auto"/>
        <w:contextualSpacing/>
        <w:jc w:val="both"/>
        <w:rPr>
          <w:rFonts w:ascii="Arial" w:hAnsi="Arial" w:cs="Arial"/>
          <w:sz w:val="20"/>
        </w:rPr>
      </w:pPr>
    </w:p>
    <w:p w:rsidR="008D1484" w:rsidRDefault="008D1484" w:rsidP="00D4572A">
      <w:pPr>
        <w:widowControl/>
        <w:spacing w:after="200" w:line="276" w:lineRule="auto"/>
        <w:contextualSpacing/>
        <w:jc w:val="both"/>
        <w:rPr>
          <w:rFonts w:ascii="Arial" w:hAnsi="Arial" w:cs="Arial"/>
          <w:sz w:val="20"/>
        </w:rPr>
      </w:pPr>
    </w:p>
    <w:p w:rsidR="005B62B6" w:rsidRPr="00D870C2" w:rsidRDefault="005B62B6" w:rsidP="00D870C2">
      <w:pPr>
        <w:widowControl/>
        <w:tabs>
          <w:tab w:val="left" w:pos="-720"/>
          <w:tab w:val="left" w:pos="0"/>
          <w:tab w:val="left" w:pos="288"/>
          <w:tab w:val="left" w:pos="630"/>
          <w:tab w:val="left" w:pos="873"/>
        </w:tabs>
        <w:jc w:val="both"/>
        <w:rPr>
          <w:rFonts w:ascii="Arial" w:hAnsi="Arial" w:cs="Arial"/>
          <w:b/>
          <w:sz w:val="22"/>
          <w:szCs w:val="22"/>
        </w:rPr>
      </w:pPr>
      <w:r w:rsidRPr="003A300A">
        <w:rPr>
          <w:rFonts w:ascii="Arial" w:hAnsi="Arial" w:cs="Arial"/>
          <w:b/>
          <w:sz w:val="22"/>
          <w:szCs w:val="22"/>
        </w:rPr>
        <w:t xml:space="preserve">ADDITIONAL REQUIREMENTS, </w:t>
      </w:r>
      <w:r w:rsidRPr="003A300A">
        <w:rPr>
          <w:rFonts w:ascii="Arial" w:hAnsi="Arial" w:cs="Arial"/>
          <w:b/>
          <w:sz w:val="22"/>
          <w:szCs w:val="22"/>
          <w:u w:val="single"/>
        </w:rPr>
        <w:t>sheet</w:t>
      </w:r>
      <w:r w:rsidRPr="003A300A">
        <w:rPr>
          <w:rFonts w:ascii="Arial" w:hAnsi="Arial" w:cs="Arial"/>
          <w:b/>
          <w:sz w:val="22"/>
          <w:szCs w:val="22"/>
        </w:rPr>
        <w:t>(s) attached</w:t>
      </w:r>
      <w:r>
        <w:rPr>
          <w:rFonts w:ascii="Arial" w:hAnsi="Arial" w:cs="Arial"/>
          <w:b/>
          <w:sz w:val="22"/>
          <w:szCs w:val="22"/>
        </w:rPr>
        <w:t>:</w:t>
      </w:r>
    </w:p>
    <w:p w:rsidR="005B62B6" w:rsidRDefault="005B62B6" w:rsidP="007A0E98">
      <w:pPr>
        <w:widowControl/>
        <w:tabs>
          <w:tab w:val="left" w:pos="-720"/>
          <w:tab w:val="left" w:pos="0"/>
          <w:tab w:val="left" w:pos="288"/>
          <w:tab w:val="left" w:pos="630"/>
          <w:tab w:val="left" w:pos="873"/>
        </w:tabs>
        <w:jc w:val="both"/>
        <w:rPr>
          <w:rFonts w:ascii="Arial" w:hAnsi="Arial" w:cs="Arial"/>
          <w:sz w:val="20"/>
        </w:rPr>
      </w:pPr>
    </w:p>
    <w:p w:rsidR="005B62B6" w:rsidRPr="00E7459E" w:rsidRDefault="005B62B6">
      <w:pPr>
        <w:widowControl/>
        <w:tabs>
          <w:tab w:val="left" w:pos="-720"/>
          <w:tab w:val="left" w:pos="0"/>
          <w:tab w:val="left" w:pos="288"/>
          <w:tab w:val="left" w:pos="630"/>
          <w:tab w:val="left" w:pos="873"/>
        </w:tabs>
        <w:rPr>
          <w:rFonts w:ascii="Arial" w:hAnsi="Arial" w:cs="Arial"/>
          <w:sz w:val="20"/>
        </w:rPr>
      </w:pPr>
    </w:p>
    <w:p w:rsidR="005B62B6" w:rsidRPr="00091F1B" w:rsidRDefault="005B62B6">
      <w:pPr>
        <w:widowControl/>
        <w:tabs>
          <w:tab w:val="left" w:pos="-720"/>
          <w:tab w:val="left" w:pos="0"/>
          <w:tab w:val="left" w:pos="288"/>
          <w:tab w:val="left" w:pos="630"/>
          <w:tab w:val="left" w:pos="873"/>
        </w:tabs>
        <w:rPr>
          <w:rFonts w:ascii="Arial" w:hAnsi="Arial" w:cs="Arial"/>
          <w:sz w:val="20"/>
        </w:rPr>
      </w:pPr>
      <w:r w:rsidRPr="005D5C53">
        <w:rPr>
          <w:rFonts w:ascii="Arial" w:hAnsi="Arial" w:cs="Arial"/>
          <w:b/>
          <w:sz w:val="20"/>
        </w:rPr>
        <w:t>Plan Checker</w:t>
      </w:r>
      <w:r w:rsidRPr="00091F1B">
        <w:rPr>
          <w:rFonts w:ascii="Arial" w:hAnsi="Arial" w:cs="Arial"/>
          <w:b/>
          <w:sz w:val="20"/>
        </w:rPr>
        <w:t xml:space="preserve">: </w:t>
      </w:r>
      <w:r w:rsidRPr="00091F1B">
        <w:rPr>
          <w:rFonts w:ascii="Arial" w:hAnsi="Arial" w:cs="Arial"/>
          <w:sz w:val="20"/>
          <w:u w:val="single"/>
        </w:rPr>
        <w:t xml:space="preserve">                       </w:t>
      </w:r>
      <w:r w:rsidRPr="00091F1B">
        <w:rPr>
          <w:rFonts w:ascii="Arial" w:hAnsi="Arial" w:cs="Arial"/>
          <w:sz w:val="20"/>
          <w:u w:val="single"/>
        </w:rPr>
        <w:tab/>
        <w:t xml:space="preserve">                        </w:t>
      </w:r>
      <w:r w:rsidR="00091F1B" w:rsidRPr="00091F1B">
        <w:rPr>
          <w:rFonts w:ascii="Arial" w:hAnsi="Arial" w:cs="Arial"/>
          <w:sz w:val="20"/>
          <w:u w:val="single"/>
        </w:rPr>
        <w:t>__</w:t>
      </w:r>
      <w:r w:rsidRPr="005D5C53">
        <w:rPr>
          <w:rFonts w:ascii="Arial" w:hAnsi="Arial" w:cs="Arial"/>
          <w:b/>
          <w:sz w:val="20"/>
        </w:rPr>
        <w:t>Phone Number</w:t>
      </w:r>
      <w:r w:rsidRPr="00091F1B">
        <w:rPr>
          <w:rFonts w:ascii="Arial" w:hAnsi="Arial" w:cs="Arial"/>
          <w:b/>
          <w:sz w:val="20"/>
        </w:rPr>
        <w:t>:</w:t>
      </w:r>
      <w:r w:rsidRPr="005D5C53">
        <w:rPr>
          <w:rFonts w:ascii="Arial" w:hAnsi="Arial" w:cs="Arial"/>
          <w:b/>
          <w:sz w:val="20"/>
        </w:rPr>
        <w:t xml:space="preserve"> </w:t>
      </w:r>
      <w:r w:rsidRPr="00091F1B">
        <w:rPr>
          <w:rFonts w:ascii="Arial" w:hAnsi="Arial" w:cs="Arial"/>
          <w:sz w:val="20"/>
          <w:u w:val="single"/>
        </w:rPr>
        <w:tab/>
      </w:r>
      <w:r w:rsidRPr="00091F1B">
        <w:rPr>
          <w:rFonts w:ascii="Arial" w:hAnsi="Arial" w:cs="Arial"/>
          <w:sz w:val="20"/>
        </w:rPr>
        <w:t>_______________</w:t>
      </w:r>
      <w:r w:rsidR="00091F1B" w:rsidRPr="00091F1B">
        <w:rPr>
          <w:rFonts w:ascii="Arial" w:hAnsi="Arial" w:cs="Arial"/>
          <w:sz w:val="20"/>
        </w:rPr>
        <w:t>_____</w:t>
      </w:r>
      <w:r w:rsidRPr="005D5C53">
        <w:rPr>
          <w:rFonts w:ascii="Arial" w:hAnsi="Arial" w:cs="Arial"/>
          <w:b/>
          <w:sz w:val="20"/>
        </w:rPr>
        <w:t>Date:</w:t>
      </w:r>
      <w:r w:rsidRPr="00091F1B">
        <w:rPr>
          <w:rFonts w:ascii="Arial" w:hAnsi="Arial" w:cs="Arial"/>
          <w:sz w:val="20"/>
          <w:u w:val="single"/>
        </w:rPr>
        <w:t>______</w:t>
      </w:r>
      <w:r w:rsidR="00091F1B" w:rsidRPr="00091F1B">
        <w:rPr>
          <w:rFonts w:ascii="Arial" w:hAnsi="Arial" w:cs="Arial"/>
          <w:sz w:val="20"/>
          <w:u w:val="single"/>
        </w:rPr>
        <w:t>____</w:t>
      </w:r>
      <w:r w:rsidR="009364E2">
        <w:rPr>
          <w:rFonts w:ascii="Arial" w:hAnsi="Arial" w:cs="Arial"/>
          <w:sz w:val="20"/>
          <w:u w:val="single"/>
        </w:rPr>
        <w:t>____</w:t>
      </w:r>
    </w:p>
    <w:p w:rsidR="005B62B6" w:rsidRDefault="005B62B6">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 xml:space="preserve"> </w:t>
      </w:r>
    </w:p>
    <w:p w:rsidR="005B62B6" w:rsidRDefault="005B62B6">
      <w:pPr>
        <w:widowControl/>
        <w:tabs>
          <w:tab w:val="left" w:pos="-720"/>
          <w:tab w:val="left" w:pos="0"/>
          <w:tab w:val="left" w:pos="288"/>
          <w:tab w:val="left" w:pos="630"/>
          <w:tab w:val="left" w:pos="873"/>
        </w:tabs>
        <w:rPr>
          <w:rFonts w:ascii="Arial" w:hAnsi="Arial" w:cs="Arial"/>
          <w:sz w:val="20"/>
          <w:u w:val="single"/>
        </w:rPr>
      </w:pPr>
    </w:p>
    <w:p w:rsidR="005B62B6" w:rsidRPr="00E7459E" w:rsidRDefault="005B62B6">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p>
    <w:p w:rsidR="005B62B6" w:rsidRPr="00E7459E" w:rsidRDefault="005B62B6">
      <w:pPr>
        <w:widowControl/>
        <w:tabs>
          <w:tab w:val="left" w:pos="-720"/>
          <w:tab w:val="left" w:pos="0"/>
          <w:tab w:val="left" w:pos="288"/>
          <w:tab w:val="left" w:pos="630"/>
          <w:tab w:val="left" w:pos="873"/>
        </w:tabs>
        <w:rPr>
          <w:rFonts w:ascii="Arial" w:hAnsi="Arial" w:cs="Arial"/>
          <w:sz w:val="20"/>
          <w:u w:val="single"/>
        </w:rPr>
      </w:pPr>
    </w:p>
    <w:p w:rsidR="005B62B6" w:rsidRDefault="005B62B6">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p>
    <w:p w:rsidR="005B62B6" w:rsidRDefault="005B62B6">
      <w:pPr>
        <w:widowControl/>
        <w:tabs>
          <w:tab w:val="left" w:pos="-720"/>
          <w:tab w:val="left" w:pos="0"/>
          <w:tab w:val="left" w:pos="288"/>
          <w:tab w:val="left" w:pos="630"/>
          <w:tab w:val="left" w:pos="873"/>
        </w:tabs>
        <w:rPr>
          <w:rFonts w:ascii="Arial" w:hAnsi="Arial" w:cs="Arial"/>
          <w:sz w:val="20"/>
          <w:u w:val="single"/>
        </w:rPr>
      </w:pPr>
    </w:p>
    <w:p w:rsidR="005B62B6" w:rsidRDefault="005B62B6" w:rsidP="00E7459E">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Pr>
          <w:rFonts w:ascii="Arial" w:hAnsi="Arial" w:cs="Arial"/>
          <w:sz w:val="20"/>
          <w:u w:val="single"/>
        </w:rPr>
        <w:t xml:space="preserve"> </w:t>
      </w:r>
    </w:p>
    <w:p w:rsidR="005B62B6" w:rsidRDefault="005B62B6" w:rsidP="00E7459E">
      <w:pPr>
        <w:widowControl/>
        <w:tabs>
          <w:tab w:val="left" w:pos="-720"/>
          <w:tab w:val="left" w:pos="0"/>
          <w:tab w:val="left" w:pos="288"/>
          <w:tab w:val="left" w:pos="630"/>
          <w:tab w:val="left" w:pos="873"/>
        </w:tabs>
        <w:rPr>
          <w:rFonts w:ascii="Arial" w:hAnsi="Arial" w:cs="Arial"/>
          <w:sz w:val="20"/>
          <w:u w:val="single"/>
        </w:rPr>
      </w:pPr>
    </w:p>
    <w:p w:rsidR="005B62B6" w:rsidRDefault="005B62B6" w:rsidP="00E7459E">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Pr>
          <w:rFonts w:ascii="Arial" w:hAnsi="Arial" w:cs="Arial"/>
          <w:sz w:val="20"/>
          <w:u w:val="single"/>
        </w:rPr>
        <w:t xml:space="preserve"> </w:t>
      </w:r>
    </w:p>
    <w:p w:rsidR="005B62B6" w:rsidRDefault="005B62B6" w:rsidP="00E7459E">
      <w:pPr>
        <w:widowControl/>
        <w:tabs>
          <w:tab w:val="left" w:pos="-720"/>
          <w:tab w:val="left" w:pos="0"/>
          <w:tab w:val="left" w:pos="288"/>
          <w:tab w:val="left" w:pos="630"/>
          <w:tab w:val="left" w:pos="873"/>
        </w:tabs>
        <w:rPr>
          <w:rFonts w:ascii="Arial" w:hAnsi="Arial" w:cs="Arial"/>
          <w:sz w:val="20"/>
          <w:u w:val="single"/>
        </w:rPr>
      </w:pPr>
    </w:p>
    <w:p w:rsidR="005B62B6" w:rsidRPr="00E7459E" w:rsidRDefault="005B62B6" w:rsidP="003A300A">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p>
    <w:p w:rsidR="005B62B6" w:rsidRPr="00E7459E" w:rsidRDefault="005B62B6" w:rsidP="003A300A">
      <w:pPr>
        <w:widowControl/>
        <w:tabs>
          <w:tab w:val="left" w:pos="-720"/>
          <w:tab w:val="left" w:pos="0"/>
          <w:tab w:val="left" w:pos="288"/>
          <w:tab w:val="left" w:pos="630"/>
          <w:tab w:val="left" w:pos="873"/>
        </w:tabs>
        <w:rPr>
          <w:rFonts w:ascii="Arial" w:hAnsi="Arial" w:cs="Arial"/>
          <w:sz w:val="20"/>
          <w:u w:val="single"/>
        </w:rPr>
      </w:pPr>
    </w:p>
    <w:p w:rsidR="005B62B6" w:rsidRDefault="005B62B6" w:rsidP="003A300A">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p>
    <w:p w:rsidR="005B62B6" w:rsidRDefault="005B62B6" w:rsidP="003A300A">
      <w:pPr>
        <w:widowControl/>
        <w:tabs>
          <w:tab w:val="left" w:pos="-720"/>
          <w:tab w:val="left" w:pos="0"/>
          <w:tab w:val="left" w:pos="288"/>
          <w:tab w:val="left" w:pos="630"/>
          <w:tab w:val="left" w:pos="873"/>
        </w:tabs>
        <w:rPr>
          <w:rFonts w:ascii="Arial" w:hAnsi="Arial" w:cs="Arial"/>
          <w:sz w:val="20"/>
          <w:u w:val="single"/>
        </w:rPr>
      </w:pPr>
    </w:p>
    <w:p w:rsidR="005B62B6" w:rsidRDefault="005B62B6" w:rsidP="003A300A">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Pr>
          <w:rFonts w:ascii="Arial" w:hAnsi="Arial" w:cs="Arial"/>
          <w:sz w:val="20"/>
          <w:u w:val="single"/>
        </w:rPr>
        <w:t xml:space="preserve"> </w:t>
      </w:r>
    </w:p>
    <w:p w:rsidR="005B62B6" w:rsidRDefault="005B62B6" w:rsidP="003A300A">
      <w:pPr>
        <w:widowControl/>
        <w:tabs>
          <w:tab w:val="left" w:pos="-720"/>
          <w:tab w:val="left" w:pos="0"/>
          <w:tab w:val="left" w:pos="288"/>
          <w:tab w:val="left" w:pos="630"/>
          <w:tab w:val="left" w:pos="873"/>
        </w:tabs>
        <w:rPr>
          <w:rFonts w:ascii="Arial" w:hAnsi="Arial" w:cs="Arial"/>
          <w:sz w:val="20"/>
          <w:u w:val="single"/>
        </w:rPr>
      </w:pPr>
    </w:p>
    <w:p w:rsidR="005B62B6" w:rsidRDefault="005B62B6" w:rsidP="003A300A">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Pr>
          <w:rFonts w:ascii="Arial" w:hAnsi="Arial" w:cs="Arial"/>
          <w:sz w:val="20"/>
          <w:u w:val="single"/>
        </w:rPr>
        <w:t xml:space="preserve"> </w:t>
      </w:r>
    </w:p>
    <w:p w:rsidR="005B62B6" w:rsidRDefault="005B62B6" w:rsidP="00DF3A96">
      <w:pPr>
        <w:widowControl/>
        <w:tabs>
          <w:tab w:val="left" w:pos="-720"/>
          <w:tab w:val="left" w:pos="0"/>
          <w:tab w:val="left" w:pos="288"/>
          <w:tab w:val="left" w:pos="630"/>
          <w:tab w:val="left" w:pos="873"/>
        </w:tabs>
        <w:rPr>
          <w:rFonts w:ascii="Arial" w:hAnsi="Arial" w:cs="Arial"/>
          <w:sz w:val="20"/>
          <w:u w:val="single"/>
        </w:rPr>
      </w:pPr>
    </w:p>
    <w:p w:rsidR="005B62B6" w:rsidRDefault="005B62B6" w:rsidP="00DF3A96">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Pr>
          <w:rFonts w:ascii="Arial" w:hAnsi="Arial" w:cs="Arial"/>
          <w:sz w:val="20"/>
          <w:u w:val="single"/>
        </w:rPr>
        <w:t xml:space="preserve"> </w:t>
      </w:r>
    </w:p>
    <w:p w:rsidR="005B62B6" w:rsidRDefault="005B62B6" w:rsidP="00DF3A96">
      <w:pPr>
        <w:widowControl/>
        <w:tabs>
          <w:tab w:val="left" w:pos="-720"/>
          <w:tab w:val="left" w:pos="0"/>
          <w:tab w:val="left" w:pos="288"/>
          <w:tab w:val="left" w:pos="630"/>
          <w:tab w:val="left" w:pos="873"/>
        </w:tabs>
        <w:rPr>
          <w:rFonts w:ascii="Arial" w:hAnsi="Arial" w:cs="Arial"/>
          <w:sz w:val="20"/>
          <w:u w:val="single"/>
        </w:rPr>
      </w:pPr>
    </w:p>
    <w:p w:rsidR="005B62B6" w:rsidRDefault="005B62B6" w:rsidP="00DF3A96">
      <w:pPr>
        <w:widowControl/>
        <w:tabs>
          <w:tab w:val="left" w:pos="-720"/>
          <w:tab w:val="left" w:pos="0"/>
          <w:tab w:val="left" w:pos="288"/>
          <w:tab w:val="left" w:pos="630"/>
          <w:tab w:val="left" w:pos="873"/>
        </w:tabs>
        <w:rPr>
          <w:rFonts w:ascii="Arial" w:hAnsi="Arial" w:cs="Arial"/>
          <w:sz w:val="20"/>
          <w:u w:val="single"/>
        </w:rPr>
      </w:pP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sidRPr="00E7459E">
        <w:rPr>
          <w:rFonts w:ascii="Arial" w:hAnsi="Arial" w:cs="Arial"/>
          <w:sz w:val="20"/>
          <w:u w:val="single"/>
        </w:rPr>
        <w:tab/>
      </w:r>
      <w:r>
        <w:rPr>
          <w:rFonts w:ascii="Arial" w:hAnsi="Arial" w:cs="Arial"/>
          <w:sz w:val="20"/>
          <w:u w:val="single"/>
        </w:rPr>
        <w:t xml:space="preserve"> </w:t>
      </w:r>
    </w:p>
    <w:p w:rsidR="005B62B6" w:rsidRDefault="005B62B6" w:rsidP="00DF3A96">
      <w:pPr>
        <w:widowControl/>
        <w:tabs>
          <w:tab w:val="left" w:pos="-720"/>
          <w:tab w:val="left" w:pos="0"/>
          <w:tab w:val="left" w:pos="288"/>
          <w:tab w:val="left" w:pos="630"/>
          <w:tab w:val="left" w:pos="873"/>
        </w:tabs>
        <w:rPr>
          <w:rFonts w:ascii="Arial" w:hAnsi="Arial" w:cs="Arial"/>
          <w:sz w:val="20"/>
          <w:u w:val="single"/>
        </w:rPr>
      </w:pPr>
    </w:p>
    <w:p w:rsidR="005B62B6" w:rsidRPr="00506440" w:rsidRDefault="005B62B6" w:rsidP="00DF3A96">
      <w:pPr>
        <w:widowControl/>
        <w:tabs>
          <w:tab w:val="left" w:pos="-720"/>
          <w:tab w:val="left" w:pos="0"/>
          <w:tab w:val="left" w:pos="288"/>
          <w:tab w:val="left" w:pos="630"/>
          <w:tab w:val="left" w:pos="873"/>
        </w:tabs>
        <w:rPr>
          <w:rFonts w:ascii="Arial" w:hAnsi="Arial" w:cs="Arial"/>
          <w:sz w:val="20"/>
          <w:u w:val="single"/>
        </w:rPr>
      </w:pPr>
      <w:r w:rsidRPr="00506440">
        <w:rPr>
          <w:rFonts w:ascii="Arial" w:hAnsi="Arial" w:cs="Arial"/>
          <w:sz w:val="20"/>
          <w:u w:val="single"/>
        </w:rPr>
        <w:t>_________________________________________________________________________________________________</w:t>
      </w:r>
    </w:p>
    <w:p w:rsidR="005B62B6" w:rsidRPr="00506440" w:rsidRDefault="005B62B6" w:rsidP="00DF3A96">
      <w:pPr>
        <w:widowControl/>
        <w:tabs>
          <w:tab w:val="left" w:pos="-720"/>
          <w:tab w:val="left" w:pos="0"/>
          <w:tab w:val="left" w:pos="288"/>
          <w:tab w:val="left" w:pos="630"/>
          <w:tab w:val="left" w:pos="873"/>
        </w:tabs>
        <w:rPr>
          <w:rFonts w:ascii="Arial" w:hAnsi="Arial" w:cs="Arial"/>
          <w:sz w:val="20"/>
          <w:u w:val="single"/>
        </w:rPr>
      </w:pPr>
    </w:p>
    <w:p w:rsidR="005B62B6" w:rsidRPr="00506440" w:rsidRDefault="005B62B6" w:rsidP="003A300A">
      <w:pPr>
        <w:widowControl/>
        <w:tabs>
          <w:tab w:val="left" w:pos="-720"/>
          <w:tab w:val="left" w:pos="0"/>
          <w:tab w:val="left" w:pos="288"/>
          <w:tab w:val="left" w:pos="630"/>
          <w:tab w:val="left" w:pos="873"/>
        </w:tabs>
        <w:rPr>
          <w:rFonts w:ascii="Arial" w:hAnsi="Arial" w:cs="Arial"/>
          <w:sz w:val="20"/>
          <w:u w:val="single"/>
        </w:rPr>
      </w:pPr>
      <w:r w:rsidRPr="00506440">
        <w:rPr>
          <w:rFonts w:ascii="Arial" w:hAnsi="Arial" w:cs="Arial"/>
          <w:sz w:val="20"/>
          <w:u w:val="single"/>
        </w:rPr>
        <w:t>_________________________________________________________________________________________________</w:t>
      </w:r>
    </w:p>
    <w:p w:rsidR="005B62B6" w:rsidRPr="00506440" w:rsidRDefault="005B62B6" w:rsidP="00E7459E">
      <w:pPr>
        <w:widowControl/>
        <w:tabs>
          <w:tab w:val="left" w:pos="-720"/>
          <w:tab w:val="left" w:pos="0"/>
          <w:tab w:val="left" w:pos="288"/>
          <w:tab w:val="left" w:pos="630"/>
          <w:tab w:val="left" w:pos="873"/>
        </w:tabs>
        <w:rPr>
          <w:rFonts w:ascii="Arial" w:hAnsi="Arial" w:cs="Arial"/>
          <w:sz w:val="20"/>
          <w:u w:val="single"/>
        </w:rPr>
      </w:pPr>
    </w:p>
    <w:p w:rsidR="009364E2" w:rsidRPr="00506440" w:rsidRDefault="009364E2" w:rsidP="00E7459E">
      <w:pPr>
        <w:widowControl/>
        <w:tabs>
          <w:tab w:val="left" w:pos="-720"/>
          <w:tab w:val="left" w:pos="0"/>
          <w:tab w:val="left" w:pos="288"/>
          <w:tab w:val="left" w:pos="630"/>
          <w:tab w:val="left" w:pos="873"/>
        </w:tabs>
        <w:rPr>
          <w:rFonts w:ascii="Arial" w:hAnsi="Arial" w:cs="Arial"/>
          <w:sz w:val="20"/>
          <w:u w:val="single"/>
        </w:rPr>
      </w:pPr>
      <w:r w:rsidRPr="00506440">
        <w:rPr>
          <w:rFonts w:ascii="Arial" w:hAnsi="Arial" w:cs="Arial"/>
          <w:sz w:val="20"/>
          <w:u w:val="single"/>
        </w:rPr>
        <w:t>_________________________________________________________________________________________________</w:t>
      </w:r>
    </w:p>
    <w:p w:rsidR="009364E2" w:rsidRPr="00506440" w:rsidRDefault="009364E2" w:rsidP="00E7459E">
      <w:pPr>
        <w:widowControl/>
        <w:tabs>
          <w:tab w:val="left" w:pos="-720"/>
          <w:tab w:val="left" w:pos="0"/>
          <w:tab w:val="left" w:pos="288"/>
          <w:tab w:val="left" w:pos="630"/>
          <w:tab w:val="left" w:pos="873"/>
        </w:tabs>
        <w:rPr>
          <w:rFonts w:ascii="Arial" w:hAnsi="Arial" w:cs="Arial"/>
          <w:sz w:val="20"/>
          <w:u w:val="single"/>
        </w:rPr>
      </w:pPr>
    </w:p>
    <w:p w:rsidR="009364E2" w:rsidRPr="00506440" w:rsidRDefault="009364E2" w:rsidP="00E7459E">
      <w:pPr>
        <w:widowControl/>
        <w:tabs>
          <w:tab w:val="left" w:pos="-720"/>
          <w:tab w:val="left" w:pos="0"/>
          <w:tab w:val="left" w:pos="288"/>
          <w:tab w:val="left" w:pos="630"/>
          <w:tab w:val="left" w:pos="873"/>
        </w:tabs>
        <w:rPr>
          <w:rFonts w:ascii="Arial" w:hAnsi="Arial" w:cs="Arial"/>
          <w:sz w:val="20"/>
          <w:u w:val="single"/>
        </w:rPr>
      </w:pPr>
      <w:r w:rsidRPr="00506440">
        <w:rPr>
          <w:rFonts w:ascii="Arial" w:hAnsi="Arial" w:cs="Arial"/>
          <w:sz w:val="20"/>
          <w:u w:val="single"/>
        </w:rPr>
        <w:t>_________________________________________________________________________________________________</w:t>
      </w:r>
    </w:p>
    <w:p w:rsidR="009364E2" w:rsidRPr="00506440" w:rsidRDefault="009364E2" w:rsidP="00E7459E">
      <w:pPr>
        <w:widowControl/>
        <w:tabs>
          <w:tab w:val="left" w:pos="-720"/>
          <w:tab w:val="left" w:pos="0"/>
          <w:tab w:val="left" w:pos="288"/>
          <w:tab w:val="left" w:pos="630"/>
          <w:tab w:val="left" w:pos="873"/>
        </w:tabs>
        <w:rPr>
          <w:rFonts w:ascii="Arial" w:hAnsi="Arial" w:cs="Arial"/>
          <w:sz w:val="20"/>
          <w:u w:val="single"/>
        </w:rPr>
      </w:pPr>
    </w:p>
    <w:p w:rsidR="009364E2" w:rsidRPr="00506440" w:rsidRDefault="009364E2" w:rsidP="00E7459E">
      <w:pPr>
        <w:widowControl/>
        <w:tabs>
          <w:tab w:val="left" w:pos="-720"/>
          <w:tab w:val="left" w:pos="0"/>
          <w:tab w:val="left" w:pos="288"/>
          <w:tab w:val="left" w:pos="630"/>
          <w:tab w:val="left" w:pos="873"/>
        </w:tabs>
        <w:rPr>
          <w:rFonts w:ascii="Arial" w:hAnsi="Arial" w:cs="Arial"/>
          <w:sz w:val="20"/>
          <w:u w:val="single"/>
        </w:rPr>
      </w:pPr>
      <w:r w:rsidRPr="00506440">
        <w:rPr>
          <w:rFonts w:ascii="Arial" w:hAnsi="Arial" w:cs="Arial"/>
          <w:sz w:val="20"/>
          <w:u w:val="single"/>
        </w:rPr>
        <w:t>_________________________________________________________________________________________________</w:t>
      </w:r>
    </w:p>
    <w:sectPr w:rsidR="009364E2" w:rsidRPr="00506440" w:rsidSect="0049150A">
      <w:footerReference w:type="default" r:id="rId13"/>
      <w:endnotePr>
        <w:numFmt w:val="decimal"/>
      </w:endnotePr>
      <w:pgSz w:w="12240" w:h="15840" w:code="1"/>
      <w:pgMar w:top="720" w:right="720" w:bottom="90" w:left="720" w:header="936" w:footer="317" w:gutter="0"/>
      <w:paperSrc w:first="7" w:other="7"/>
      <w:cols w:space="720"/>
      <w:noEndnote/>
    </w:sectPr>
  </w:body>
</w:document>
</file>

<file path=word/customizations.xml><?xml version="1.0" encoding="utf-8"?>
<wne:tcg xmlns:r="http://schemas.openxmlformats.org/officeDocument/2006/relationships" xmlns:wne="http://schemas.microsoft.com/office/word/2006/wordml">
  <wne:keymaps>
    <wne:keymap wne:kcmPrimary="0650">
      <wne:wch wne:val="000000A7"/>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AC5" w:rsidRDefault="004D4AC5">
      <w:r>
        <w:separator/>
      </w:r>
    </w:p>
  </w:endnote>
  <w:endnote w:type="continuationSeparator" w:id="0">
    <w:p w:rsidR="004D4AC5" w:rsidRDefault="004D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B6" w:rsidRDefault="003A3DDD" w:rsidP="003A3DDD">
    <w:pPr>
      <w:pStyle w:val="Footer"/>
    </w:pPr>
    <w:r>
      <w:rPr>
        <w:rFonts w:ascii="Arial" w:hAnsi="Arial" w:cs="Arial"/>
        <w:sz w:val="16"/>
        <w:szCs w:val="16"/>
      </w:rPr>
      <w:t>FP</w:t>
    </w:r>
    <w:r w:rsidR="00311111">
      <w:rPr>
        <w:rFonts w:ascii="Arial" w:hAnsi="Arial" w:cs="Arial"/>
        <w:sz w:val="16"/>
        <w:szCs w:val="16"/>
      </w:rPr>
      <w:t>1</w:t>
    </w:r>
    <w:r>
      <w:rPr>
        <w:rFonts w:ascii="Arial" w:hAnsi="Arial" w:cs="Arial"/>
        <w:sz w:val="16"/>
        <w:szCs w:val="16"/>
      </w:rPr>
      <w:t xml:space="preserve"> </w:t>
    </w:r>
    <w:r w:rsidR="00311111">
      <w:rPr>
        <w:rFonts w:ascii="Arial" w:hAnsi="Arial" w:cs="Arial"/>
        <w:sz w:val="16"/>
        <w:szCs w:val="16"/>
      </w:rPr>
      <w:t>SFD/Duplexes</w:t>
    </w:r>
    <w:r>
      <w:rPr>
        <w:rFonts w:ascii="Arial" w:hAnsi="Arial" w:cs="Arial"/>
        <w:sz w:val="16"/>
        <w:szCs w:val="16"/>
      </w:rPr>
      <w:t xml:space="preserve"> Updated </w:t>
    </w:r>
    <w:r w:rsidR="00D870C2">
      <w:rPr>
        <w:rFonts w:ascii="Arial" w:hAnsi="Arial" w:cs="Arial"/>
        <w:sz w:val="16"/>
        <w:szCs w:val="16"/>
      </w:rPr>
      <w:t>2/2017</w:t>
    </w:r>
    <w:r>
      <w:rPr>
        <w:rFonts w:ascii="Arial" w:hAnsi="Arial" w:cs="Arial"/>
        <w:sz w:val="16"/>
        <w:szCs w:val="16"/>
      </w:rPr>
      <w:t xml:space="preserve">                                                         </w:t>
    </w:r>
    <w:r w:rsidR="005B62B6" w:rsidRPr="00283ADA">
      <w:rPr>
        <w:rFonts w:ascii="Arial" w:hAnsi="Arial" w:cs="Arial"/>
        <w:sz w:val="16"/>
        <w:szCs w:val="16"/>
      </w:rPr>
      <w:t xml:space="preserve">Page </w:t>
    </w:r>
    <w:r w:rsidR="005B62B6" w:rsidRPr="00283ADA">
      <w:rPr>
        <w:rFonts w:ascii="Arial" w:hAnsi="Arial" w:cs="Arial"/>
        <w:b/>
        <w:sz w:val="16"/>
        <w:szCs w:val="16"/>
      </w:rPr>
      <w:fldChar w:fldCharType="begin"/>
    </w:r>
    <w:r w:rsidR="005B62B6" w:rsidRPr="00283ADA">
      <w:rPr>
        <w:rFonts w:ascii="Arial" w:hAnsi="Arial" w:cs="Arial"/>
        <w:b/>
        <w:sz w:val="16"/>
        <w:szCs w:val="16"/>
      </w:rPr>
      <w:instrText xml:space="preserve"> PAGE </w:instrText>
    </w:r>
    <w:r w:rsidR="005B62B6" w:rsidRPr="00283ADA">
      <w:rPr>
        <w:rFonts w:ascii="Arial" w:hAnsi="Arial" w:cs="Arial"/>
        <w:b/>
        <w:sz w:val="16"/>
        <w:szCs w:val="16"/>
      </w:rPr>
      <w:fldChar w:fldCharType="separate"/>
    </w:r>
    <w:r w:rsidR="00D870C2">
      <w:rPr>
        <w:rFonts w:ascii="Arial" w:hAnsi="Arial" w:cs="Arial"/>
        <w:b/>
        <w:noProof/>
        <w:sz w:val="16"/>
        <w:szCs w:val="16"/>
      </w:rPr>
      <w:t>4</w:t>
    </w:r>
    <w:r w:rsidR="005B62B6" w:rsidRPr="00283ADA">
      <w:rPr>
        <w:rFonts w:ascii="Arial" w:hAnsi="Arial" w:cs="Arial"/>
        <w:b/>
        <w:sz w:val="16"/>
        <w:szCs w:val="16"/>
      </w:rPr>
      <w:fldChar w:fldCharType="end"/>
    </w:r>
    <w:r w:rsidR="005B62B6" w:rsidRPr="00283ADA">
      <w:rPr>
        <w:rFonts w:ascii="Arial" w:hAnsi="Arial" w:cs="Arial"/>
        <w:sz w:val="16"/>
        <w:szCs w:val="16"/>
      </w:rPr>
      <w:t xml:space="preserve"> of </w:t>
    </w:r>
    <w:r w:rsidR="005B62B6" w:rsidRPr="00283ADA">
      <w:rPr>
        <w:rFonts w:ascii="Arial" w:hAnsi="Arial" w:cs="Arial"/>
        <w:b/>
        <w:sz w:val="16"/>
        <w:szCs w:val="16"/>
      </w:rPr>
      <w:fldChar w:fldCharType="begin"/>
    </w:r>
    <w:r w:rsidR="005B62B6" w:rsidRPr="00283ADA">
      <w:rPr>
        <w:rFonts w:ascii="Arial" w:hAnsi="Arial" w:cs="Arial"/>
        <w:b/>
        <w:sz w:val="16"/>
        <w:szCs w:val="16"/>
      </w:rPr>
      <w:instrText xml:space="preserve"> NUMPAGES  </w:instrText>
    </w:r>
    <w:r w:rsidR="005B62B6" w:rsidRPr="00283ADA">
      <w:rPr>
        <w:rFonts w:ascii="Arial" w:hAnsi="Arial" w:cs="Arial"/>
        <w:b/>
        <w:sz w:val="16"/>
        <w:szCs w:val="16"/>
      </w:rPr>
      <w:fldChar w:fldCharType="separate"/>
    </w:r>
    <w:r w:rsidR="00D870C2">
      <w:rPr>
        <w:rFonts w:ascii="Arial" w:hAnsi="Arial" w:cs="Arial"/>
        <w:b/>
        <w:noProof/>
        <w:sz w:val="16"/>
        <w:szCs w:val="16"/>
      </w:rPr>
      <w:t>7</w:t>
    </w:r>
    <w:r w:rsidR="005B62B6" w:rsidRPr="00283ADA">
      <w:rPr>
        <w:rFonts w:ascii="Arial" w:hAnsi="Arial" w:cs="Arial"/>
        <w:b/>
        <w:sz w:val="16"/>
        <w:szCs w:val="16"/>
      </w:rPr>
      <w:fldChar w:fldCharType="end"/>
    </w:r>
  </w:p>
  <w:p w:rsidR="005B62B6" w:rsidRDefault="005B62B6" w:rsidP="00AF441D">
    <w:pPr>
      <w:tabs>
        <w:tab w:val="center" w:pos="5400"/>
        <w:tab w:val="right" w:pos="10800"/>
      </w:tabs>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AC5" w:rsidRDefault="004D4AC5">
      <w:r>
        <w:separator/>
      </w:r>
    </w:p>
  </w:footnote>
  <w:footnote w:type="continuationSeparator" w:id="0">
    <w:p w:rsidR="004D4AC5" w:rsidRDefault="004D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29D"/>
    <w:multiLevelType w:val="singleLevel"/>
    <w:tmpl w:val="64E0737A"/>
    <w:lvl w:ilvl="0">
      <w:start w:val="1"/>
      <w:numFmt w:val="bullet"/>
      <w:lvlText w:val=""/>
      <w:lvlJc w:val="left"/>
      <w:pPr>
        <w:tabs>
          <w:tab w:val="num" w:pos="720"/>
        </w:tabs>
        <w:ind w:left="720" w:hanging="648"/>
      </w:pPr>
      <w:rPr>
        <w:rFonts w:ascii="Wingdings" w:hAnsi="Wingdings" w:hint="default"/>
        <w:b w:val="0"/>
        <w:i w:val="0"/>
        <w:color w:val="0070C0"/>
        <w:sz w:val="24"/>
      </w:rPr>
    </w:lvl>
  </w:abstractNum>
  <w:abstractNum w:abstractNumId="1" w15:restartNumberingAfterBreak="0">
    <w:nsid w:val="10746342"/>
    <w:multiLevelType w:val="multilevel"/>
    <w:tmpl w:val="7EA4FEC2"/>
    <w:lvl w:ilvl="0">
      <w:start w:val="1"/>
      <w:numFmt w:val="upperLetter"/>
      <w:lvlText w:val="(%1)"/>
      <w:lvlJc w:val="left"/>
      <w:pPr>
        <w:ind w:left="900" w:hanging="360"/>
      </w:pPr>
      <w:rPr>
        <w:rFonts w:ascii="Calibri" w:eastAsia="Times New Roman" w:hAnsi="Calibri" w:cs="Calibri" w:hint="default"/>
        <w:b w:val="0"/>
      </w:rPr>
    </w:lvl>
    <w:lvl w:ilvl="1" w:tentative="1">
      <w:start w:val="1"/>
      <w:numFmt w:val="lowerLetter"/>
      <w:lvlText w:val="%2."/>
      <w:lvlJc w:val="left"/>
      <w:pPr>
        <w:ind w:left="1620" w:hanging="360"/>
      </w:pPr>
      <w:rPr>
        <w:rFonts w:cs="Times New Roman"/>
      </w:rPr>
    </w:lvl>
    <w:lvl w:ilvl="2" w:tentative="1">
      <w:start w:val="1"/>
      <w:numFmt w:val="lowerRoman"/>
      <w:lvlText w:val="%3."/>
      <w:lvlJc w:val="right"/>
      <w:pPr>
        <w:ind w:left="2340" w:hanging="180"/>
      </w:pPr>
      <w:rPr>
        <w:rFonts w:cs="Times New Roman"/>
      </w:rPr>
    </w:lvl>
    <w:lvl w:ilvl="3" w:tentative="1">
      <w:start w:val="1"/>
      <w:numFmt w:val="decimal"/>
      <w:lvlText w:val="%4."/>
      <w:lvlJc w:val="left"/>
      <w:pPr>
        <w:ind w:left="3060" w:hanging="360"/>
      </w:pPr>
      <w:rPr>
        <w:rFonts w:cs="Times New Roman"/>
      </w:rPr>
    </w:lvl>
    <w:lvl w:ilvl="4" w:tentative="1">
      <w:start w:val="1"/>
      <w:numFmt w:val="lowerLetter"/>
      <w:lvlText w:val="%5."/>
      <w:lvlJc w:val="left"/>
      <w:pPr>
        <w:ind w:left="3780" w:hanging="360"/>
      </w:pPr>
      <w:rPr>
        <w:rFonts w:cs="Times New Roman"/>
      </w:rPr>
    </w:lvl>
    <w:lvl w:ilvl="5" w:tentative="1">
      <w:start w:val="1"/>
      <w:numFmt w:val="lowerRoman"/>
      <w:lvlText w:val="%6."/>
      <w:lvlJc w:val="right"/>
      <w:pPr>
        <w:ind w:left="4500" w:hanging="180"/>
      </w:pPr>
      <w:rPr>
        <w:rFonts w:cs="Times New Roman"/>
      </w:rPr>
    </w:lvl>
    <w:lvl w:ilvl="6" w:tentative="1">
      <w:start w:val="1"/>
      <w:numFmt w:val="decimal"/>
      <w:lvlText w:val="%7."/>
      <w:lvlJc w:val="left"/>
      <w:pPr>
        <w:ind w:left="5220" w:hanging="360"/>
      </w:pPr>
      <w:rPr>
        <w:rFonts w:cs="Times New Roman"/>
      </w:rPr>
    </w:lvl>
    <w:lvl w:ilvl="7" w:tentative="1">
      <w:start w:val="1"/>
      <w:numFmt w:val="lowerLetter"/>
      <w:lvlText w:val="%8."/>
      <w:lvlJc w:val="left"/>
      <w:pPr>
        <w:ind w:left="5940" w:hanging="360"/>
      </w:pPr>
      <w:rPr>
        <w:rFonts w:cs="Times New Roman"/>
      </w:rPr>
    </w:lvl>
    <w:lvl w:ilvl="8" w:tentative="1">
      <w:start w:val="1"/>
      <w:numFmt w:val="lowerRoman"/>
      <w:lvlText w:val="%9."/>
      <w:lvlJc w:val="right"/>
      <w:pPr>
        <w:ind w:left="6660" w:hanging="180"/>
      </w:pPr>
      <w:rPr>
        <w:rFonts w:cs="Times New Roman"/>
      </w:rPr>
    </w:lvl>
  </w:abstractNum>
  <w:abstractNum w:abstractNumId="2" w15:restartNumberingAfterBreak="0">
    <w:nsid w:val="12865263"/>
    <w:multiLevelType w:val="hybridMultilevel"/>
    <w:tmpl w:val="9C5E31D8"/>
    <w:lvl w:ilvl="0" w:tplc="3F285FD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B9557D7"/>
    <w:multiLevelType w:val="hybridMultilevel"/>
    <w:tmpl w:val="6AE2B81A"/>
    <w:lvl w:ilvl="0" w:tplc="4BD6C2E8">
      <w:start w:val="1"/>
      <w:numFmt w:val="decimal"/>
      <w:lvlText w:val="%1."/>
      <w:lvlJc w:val="left"/>
      <w:pPr>
        <w:tabs>
          <w:tab w:val="num" w:pos="648"/>
        </w:tabs>
        <w:ind w:left="648" w:hanging="360"/>
      </w:pPr>
      <w:rPr>
        <w:rFonts w:ascii="Arial" w:hAnsi="Arial" w:cs="Arial" w:hint="default"/>
        <w:b/>
        <w:sz w:val="20"/>
        <w:szCs w:val="20"/>
      </w:rPr>
    </w:lvl>
    <w:lvl w:ilvl="1" w:tplc="04090017">
      <w:start w:val="1"/>
      <w:numFmt w:val="lowerLetter"/>
      <w:lvlText w:val="%2)"/>
      <w:lvlJc w:val="left"/>
      <w:pPr>
        <w:tabs>
          <w:tab w:val="num" w:pos="1368"/>
        </w:tabs>
        <w:ind w:left="1368" w:hanging="360"/>
      </w:pPr>
      <w:rPr>
        <w:rFonts w:cs="Times New Roman" w:hint="default"/>
        <w:b/>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15:restartNumberingAfterBreak="0">
    <w:nsid w:val="1F9125AB"/>
    <w:multiLevelType w:val="hybridMultilevel"/>
    <w:tmpl w:val="252669AE"/>
    <w:lvl w:ilvl="0" w:tplc="A56815FC">
      <w:start w:val="18"/>
      <w:numFmt w:val="upperLetter"/>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208C42A4"/>
    <w:multiLevelType w:val="hybridMultilevel"/>
    <w:tmpl w:val="937A43BC"/>
    <w:lvl w:ilvl="0" w:tplc="F47E3636">
      <w:start w:val="9"/>
      <w:numFmt w:val="decimal"/>
      <w:lvlText w:val="%1."/>
      <w:lvlJc w:val="left"/>
      <w:pPr>
        <w:tabs>
          <w:tab w:val="num" w:pos="648"/>
        </w:tabs>
        <w:ind w:left="64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4B72ED0"/>
    <w:multiLevelType w:val="singleLevel"/>
    <w:tmpl w:val="592A18AA"/>
    <w:lvl w:ilvl="0">
      <w:start w:val="1"/>
      <w:numFmt w:val="decimal"/>
      <w:lvlText w:val="%1."/>
      <w:lvlJc w:val="left"/>
      <w:pPr>
        <w:tabs>
          <w:tab w:val="num" w:pos="360"/>
        </w:tabs>
        <w:ind w:left="360" w:hanging="360"/>
      </w:pPr>
      <w:rPr>
        <w:rFonts w:cs="Times New Roman"/>
        <w:b/>
      </w:rPr>
    </w:lvl>
  </w:abstractNum>
  <w:abstractNum w:abstractNumId="7" w15:restartNumberingAfterBreak="0">
    <w:nsid w:val="27D267DA"/>
    <w:multiLevelType w:val="hybridMultilevel"/>
    <w:tmpl w:val="3B8487FE"/>
    <w:lvl w:ilvl="0" w:tplc="6F044902">
      <w:start w:val="5"/>
      <w:numFmt w:val="decimal"/>
      <w:lvlText w:val="%1."/>
      <w:lvlJc w:val="left"/>
      <w:pPr>
        <w:ind w:left="450" w:hanging="360"/>
      </w:pPr>
      <w:rPr>
        <w:rFonts w:cs="Times New Roman" w:hint="default"/>
        <w:b w:val="0"/>
        <w:i w:val="0"/>
        <w:sz w:val="20"/>
        <w:szCs w:val="20"/>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2F10428A"/>
    <w:multiLevelType w:val="singleLevel"/>
    <w:tmpl w:val="0C36B7C0"/>
    <w:lvl w:ilvl="0">
      <w:start w:val="1"/>
      <w:numFmt w:val="bullet"/>
      <w:lvlText w:val=""/>
      <w:lvlJc w:val="left"/>
      <w:pPr>
        <w:tabs>
          <w:tab w:val="num" w:pos="720"/>
        </w:tabs>
        <w:ind w:left="720" w:hanging="648"/>
      </w:pPr>
      <w:rPr>
        <w:rFonts w:ascii="Wingdings" w:hAnsi="Wingdings" w:hint="default"/>
        <w:b w:val="0"/>
        <w:i w:val="0"/>
        <w:sz w:val="24"/>
      </w:rPr>
    </w:lvl>
  </w:abstractNum>
  <w:abstractNum w:abstractNumId="9" w15:restartNumberingAfterBreak="0">
    <w:nsid w:val="37DE6D3F"/>
    <w:multiLevelType w:val="multilevel"/>
    <w:tmpl w:val="4358E434"/>
    <w:lvl w:ilvl="0">
      <w:start w:val="1"/>
      <w:numFmt w:val="decimal"/>
      <w:lvlText w:val="%1."/>
      <w:lvlJc w:val="left"/>
      <w:pPr>
        <w:tabs>
          <w:tab w:val="num" w:pos="648"/>
        </w:tabs>
        <w:ind w:left="648" w:hanging="360"/>
      </w:pPr>
      <w:rPr>
        <w:rFonts w:cs="Times New Roman" w:hint="default"/>
        <w:b/>
      </w:rPr>
    </w:lvl>
    <w:lvl w:ilvl="1">
      <w:start w:val="1"/>
      <w:numFmt w:val="lowerLetter"/>
      <w:lvlText w:val="%2)"/>
      <w:lvlJc w:val="left"/>
      <w:pPr>
        <w:tabs>
          <w:tab w:val="num" w:pos="1368"/>
        </w:tabs>
        <w:ind w:left="1368" w:hanging="360"/>
      </w:pPr>
      <w:rPr>
        <w:rFonts w:cs="Times New Roman" w:hint="default"/>
        <w:b/>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10" w15:restartNumberingAfterBreak="0">
    <w:nsid w:val="384E4D40"/>
    <w:multiLevelType w:val="hybridMultilevel"/>
    <w:tmpl w:val="7786DCE8"/>
    <w:lvl w:ilvl="0" w:tplc="84065C40">
      <w:start w:val="18"/>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AAB7DE4"/>
    <w:multiLevelType w:val="hybridMultilevel"/>
    <w:tmpl w:val="316ECDBC"/>
    <w:lvl w:ilvl="0" w:tplc="5C5A7810">
      <w:start w:val="1"/>
      <w:numFmt w:val="decimal"/>
      <w:lvlText w:val="%1."/>
      <w:lvlJc w:val="left"/>
      <w:pPr>
        <w:tabs>
          <w:tab w:val="num" w:pos="648"/>
        </w:tabs>
        <w:ind w:left="648" w:hanging="360"/>
      </w:pPr>
      <w:rPr>
        <w:rFonts w:cs="Times New Roman" w:hint="default"/>
      </w:rPr>
    </w:lvl>
    <w:lvl w:ilvl="1" w:tplc="655E65AE">
      <w:start w:val="1"/>
      <w:numFmt w:val="upperLetter"/>
      <w:lvlText w:val="%2)"/>
      <w:lvlJc w:val="left"/>
      <w:pPr>
        <w:tabs>
          <w:tab w:val="num" w:pos="1368"/>
        </w:tabs>
        <w:ind w:left="1368" w:hanging="360"/>
      </w:pPr>
      <w:rPr>
        <w:rFonts w:cs="Times New Roman" w:hint="default"/>
        <w:b w:val="0"/>
      </w:rPr>
    </w:lvl>
    <w:lvl w:ilvl="2" w:tplc="654EFAF0">
      <w:start w:val="1"/>
      <w:numFmt w:val="decimal"/>
      <w:lvlText w:val="%3."/>
      <w:lvlJc w:val="left"/>
      <w:pPr>
        <w:tabs>
          <w:tab w:val="num" w:pos="2268"/>
        </w:tabs>
        <w:ind w:left="2268" w:hanging="360"/>
      </w:pPr>
      <w:rPr>
        <w:rFonts w:cs="Times New Roman" w:hint="default"/>
        <w:b/>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2" w15:restartNumberingAfterBreak="0">
    <w:nsid w:val="3FB674AF"/>
    <w:multiLevelType w:val="hybridMultilevel"/>
    <w:tmpl w:val="735ACE7E"/>
    <w:lvl w:ilvl="0" w:tplc="75165DB0">
      <w:start w:val="1"/>
      <w:numFmt w:val="decimal"/>
      <w:lvlText w:val="%1."/>
      <w:lvlJc w:val="left"/>
      <w:pPr>
        <w:ind w:left="1080" w:hanging="360"/>
      </w:pPr>
      <w:rPr>
        <w:rFonts w:ascii="Calibri" w:eastAsia="Times New Roman" w:hAnsi="Calibri" w:cs="Calibri"/>
      </w:rPr>
    </w:lvl>
    <w:lvl w:ilvl="1" w:tplc="04090017">
      <w:start w:val="1"/>
      <w:numFmt w:val="lowerLetter"/>
      <w:lvlText w:val="%2)"/>
      <w:lvlJc w:val="left"/>
      <w:pPr>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2C11B8C"/>
    <w:multiLevelType w:val="hybridMultilevel"/>
    <w:tmpl w:val="3C6662C6"/>
    <w:lvl w:ilvl="0" w:tplc="C4628F80">
      <w:start w:val="1"/>
      <w:numFmt w:val="decimal"/>
      <w:lvlText w:val="%1."/>
      <w:lvlJc w:val="left"/>
      <w:pPr>
        <w:tabs>
          <w:tab w:val="num" w:pos="648"/>
        </w:tabs>
        <w:ind w:left="648"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17">
      <w:start w:val="1"/>
      <w:numFmt w:val="lowerLetter"/>
      <w:lvlText w:val="%4)"/>
      <w:lvlJc w:val="left"/>
      <w:pPr>
        <w:tabs>
          <w:tab w:val="num" w:pos="2880"/>
        </w:tabs>
        <w:ind w:left="2880" w:hanging="360"/>
      </w:pPr>
      <w:rPr>
        <w:rFonts w:cs="Times New Roman" w:hint="default"/>
        <w:b/>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6534A4"/>
    <w:multiLevelType w:val="multilevel"/>
    <w:tmpl w:val="692E82A4"/>
    <w:lvl w:ilvl="0">
      <w:start w:val="1"/>
      <w:numFmt w:val="upperLetter"/>
      <w:lvlText w:val="(%1)"/>
      <w:lvlJc w:val="left"/>
      <w:pPr>
        <w:ind w:left="810" w:hanging="360"/>
      </w:pPr>
      <w:rPr>
        <w:rFonts w:eastAsia="Times New Roman" w:cs="Times New Roman" w:hint="default"/>
        <w:b w:val="0"/>
      </w:rPr>
    </w:lvl>
    <w:lvl w:ilvl="1" w:tentative="1">
      <w:start w:val="1"/>
      <w:numFmt w:val="lowerLetter"/>
      <w:lvlText w:val="%2."/>
      <w:lvlJc w:val="left"/>
      <w:pPr>
        <w:ind w:left="1530" w:hanging="360"/>
      </w:pPr>
      <w:rPr>
        <w:rFonts w:cs="Times New Roman"/>
      </w:rPr>
    </w:lvl>
    <w:lvl w:ilvl="2" w:tentative="1">
      <w:start w:val="1"/>
      <w:numFmt w:val="lowerRoman"/>
      <w:lvlText w:val="%3."/>
      <w:lvlJc w:val="right"/>
      <w:pPr>
        <w:ind w:left="2250" w:hanging="180"/>
      </w:pPr>
      <w:rPr>
        <w:rFonts w:cs="Times New Roman"/>
      </w:rPr>
    </w:lvl>
    <w:lvl w:ilvl="3" w:tentative="1">
      <w:start w:val="1"/>
      <w:numFmt w:val="decimal"/>
      <w:lvlText w:val="%4."/>
      <w:lvlJc w:val="left"/>
      <w:pPr>
        <w:ind w:left="2970" w:hanging="360"/>
      </w:pPr>
      <w:rPr>
        <w:rFonts w:cs="Times New Roman"/>
      </w:rPr>
    </w:lvl>
    <w:lvl w:ilvl="4" w:tentative="1">
      <w:start w:val="1"/>
      <w:numFmt w:val="lowerLetter"/>
      <w:lvlText w:val="%5."/>
      <w:lvlJc w:val="left"/>
      <w:pPr>
        <w:ind w:left="3690" w:hanging="360"/>
      </w:pPr>
      <w:rPr>
        <w:rFonts w:cs="Times New Roman"/>
      </w:rPr>
    </w:lvl>
    <w:lvl w:ilvl="5" w:tentative="1">
      <w:start w:val="1"/>
      <w:numFmt w:val="lowerRoman"/>
      <w:lvlText w:val="%6."/>
      <w:lvlJc w:val="right"/>
      <w:pPr>
        <w:ind w:left="4410" w:hanging="180"/>
      </w:pPr>
      <w:rPr>
        <w:rFonts w:cs="Times New Roman"/>
      </w:rPr>
    </w:lvl>
    <w:lvl w:ilvl="6" w:tentative="1">
      <w:start w:val="1"/>
      <w:numFmt w:val="decimal"/>
      <w:lvlText w:val="%7."/>
      <w:lvlJc w:val="left"/>
      <w:pPr>
        <w:ind w:left="5130" w:hanging="360"/>
      </w:pPr>
      <w:rPr>
        <w:rFonts w:cs="Times New Roman"/>
      </w:rPr>
    </w:lvl>
    <w:lvl w:ilvl="7" w:tentative="1">
      <w:start w:val="1"/>
      <w:numFmt w:val="lowerLetter"/>
      <w:lvlText w:val="%8."/>
      <w:lvlJc w:val="left"/>
      <w:pPr>
        <w:ind w:left="5850" w:hanging="360"/>
      </w:pPr>
      <w:rPr>
        <w:rFonts w:cs="Times New Roman"/>
      </w:rPr>
    </w:lvl>
    <w:lvl w:ilvl="8" w:tentative="1">
      <w:start w:val="1"/>
      <w:numFmt w:val="lowerRoman"/>
      <w:lvlText w:val="%9."/>
      <w:lvlJc w:val="right"/>
      <w:pPr>
        <w:ind w:left="6570" w:hanging="180"/>
      </w:pPr>
      <w:rPr>
        <w:rFonts w:cs="Times New Roman"/>
      </w:rPr>
    </w:lvl>
  </w:abstractNum>
  <w:abstractNum w:abstractNumId="15" w15:restartNumberingAfterBreak="0">
    <w:nsid w:val="534E2DF9"/>
    <w:multiLevelType w:val="hybridMultilevel"/>
    <w:tmpl w:val="2806C5F0"/>
    <w:lvl w:ilvl="0" w:tplc="C04213F6">
      <w:start w:val="15"/>
      <w:numFmt w:val="decimal"/>
      <w:lvlText w:val="%1."/>
      <w:lvlJc w:val="left"/>
      <w:pPr>
        <w:tabs>
          <w:tab w:val="num" w:pos="648"/>
        </w:tabs>
        <w:ind w:left="648" w:hanging="36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6" w15:restartNumberingAfterBreak="0">
    <w:nsid w:val="54A92BB4"/>
    <w:multiLevelType w:val="hybridMultilevel"/>
    <w:tmpl w:val="140A3CA0"/>
    <w:lvl w:ilvl="0" w:tplc="C8085AA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57147228"/>
    <w:multiLevelType w:val="singleLevel"/>
    <w:tmpl w:val="0C36B7C0"/>
    <w:lvl w:ilvl="0">
      <w:start w:val="1"/>
      <w:numFmt w:val="bullet"/>
      <w:lvlText w:val=""/>
      <w:lvlJc w:val="left"/>
      <w:pPr>
        <w:tabs>
          <w:tab w:val="num" w:pos="720"/>
        </w:tabs>
        <w:ind w:left="720" w:hanging="648"/>
      </w:pPr>
      <w:rPr>
        <w:rFonts w:ascii="Wingdings" w:hAnsi="Wingdings" w:hint="default"/>
        <w:b w:val="0"/>
        <w:i w:val="0"/>
        <w:sz w:val="24"/>
      </w:rPr>
    </w:lvl>
  </w:abstractNum>
  <w:abstractNum w:abstractNumId="18" w15:restartNumberingAfterBreak="0">
    <w:nsid w:val="58823DBA"/>
    <w:multiLevelType w:val="hybridMultilevel"/>
    <w:tmpl w:val="DE62F3F8"/>
    <w:lvl w:ilvl="0" w:tplc="C4628F80">
      <w:start w:val="14"/>
      <w:numFmt w:val="decimal"/>
      <w:lvlText w:val="%1."/>
      <w:lvlJc w:val="left"/>
      <w:pPr>
        <w:tabs>
          <w:tab w:val="num" w:pos="648"/>
        </w:tabs>
        <w:ind w:left="648" w:hanging="360"/>
      </w:pPr>
      <w:rPr>
        <w:rFonts w:cs="Times New Roman" w:hint="default"/>
        <w:b/>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17">
      <w:start w:val="1"/>
      <w:numFmt w:val="lowerLetter"/>
      <w:lvlText w:val="%4)"/>
      <w:lvlJc w:val="left"/>
      <w:pPr>
        <w:tabs>
          <w:tab w:val="num" w:pos="2808"/>
        </w:tabs>
        <w:ind w:left="2808" w:hanging="360"/>
      </w:pPr>
      <w:rPr>
        <w:rFonts w:cs="Times New Roman" w:hint="default"/>
        <w:b/>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9" w15:restartNumberingAfterBreak="0">
    <w:nsid w:val="592D5F92"/>
    <w:multiLevelType w:val="hybridMultilevel"/>
    <w:tmpl w:val="6316A082"/>
    <w:lvl w:ilvl="0" w:tplc="C4628F80">
      <w:start w:val="1"/>
      <w:numFmt w:val="decimal"/>
      <w:lvlText w:val="%1."/>
      <w:lvlJc w:val="left"/>
      <w:pPr>
        <w:tabs>
          <w:tab w:val="num" w:pos="648"/>
        </w:tabs>
        <w:ind w:left="648"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C810E9E"/>
    <w:multiLevelType w:val="hybridMultilevel"/>
    <w:tmpl w:val="0BC4C7A8"/>
    <w:lvl w:ilvl="0" w:tplc="7F9E6B74">
      <w:start w:val="8"/>
      <w:numFmt w:val="decimal"/>
      <w:lvlText w:val="%1."/>
      <w:lvlJc w:val="left"/>
      <w:pPr>
        <w:tabs>
          <w:tab w:val="num" w:pos="648"/>
        </w:tabs>
        <w:ind w:left="64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25D64F6"/>
    <w:multiLevelType w:val="multilevel"/>
    <w:tmpl w:val="77B4C368"/>
    <w:lvl w:ilvl="0">
      <w:start w:val="14"/>
      <w:numFmt w:val="decimal"/>
      <w:lvlText w:val="%1."/>
      <w:lvlJc w:val="left"/>
      <w:pPr>
        <w:tabs>
          <w:tab w:val="num" w:pos="648"/>
        </w:tabs>
        <w:ind w:left="648" w:hanging="360"/>
      </w:pPr>
      <w:rPr>
        <w:rFonts w:cs="Times New Roman" w:hint="default"/>
        <w:b/>
      </w:rPr>
    </w:lvl>
    <w:lvl w:ilvl="1">
      <w:start w:val="1"/>
      <w:numFmt w:val="lowerLetter"/>
      <w:lvlText w:val="%2."/>
      <w:lvlJc w:val="left"/>
      <w:pPr>
        <w:tabs>
          <w:tab w:val="num" w:pos="1368"/>
        </w:tabs>
        <w:ind w:left="1368" w:hanging="360"/>
      </w:pPr>
      <w:rPr>
        <w:rFonts w:cs="Times New Roman"/>
      </w:rPr>
    </w:lvl>
    <w:lvl w:ilvl="2">
      <w:start w:val="1"/>
      <w:numFmt w:val="lowerRoman"/>
      <w:lvlText w:val="%3."/>
      <w:lvlJc w:val="right"/>
      <w:pPr>
        <w:tabs>
          <w:tab w:val="num" w:pos="2088"/>
        </w:tabs>
        <w:ind w:left="2088" w:hanging="180"/>
      </w:pPr>
      <w:rPr>
        <w:rFonts w:cs="Times New Roman"/>
      </w:rPr>
    </w:lvl>
    <w:lvl w:ilvl="3">
      <w:start w:val="1"/>
      <w:numFmt w:val="decimal"/>
      <w:lvlText w:val="%4."/>
      <w:lvlJc w:val="left"/>
      <w:pPr>
        <w:tabs>
          <w:tab w:val="num" w:pos="2808"/>
        </w:tabs>
        <w:ind w:left="2808" w:hanging="360"/>
      </w:pPr>
      <w:rPr>
        <w:rFonts w:cs="Times New Roman"/>
      </w:rPr>
    </w:lvl>
    <w:lvl w:ilvl="4">
      <w:start w:val="1"/>
      <w:numFmt w:val="lowerLetter"/>
      <w:lvlText w:val="%5."/>
      <w:lvlJc w:val="left"/>
      <w:pPr>
        <w:tabs>
          <w:tab w:val="num" w:pos="3528"/>
        </w:tabs>
        <w:ind w:left="3528" w:hanging="360"/>
      </w:pPr>
      <w:rPr>
        <w:rFonts w:cs="Times New Roman"/>
      </w:rPr>
    </w:lvl>
    <w:lvl w:ilvl="5">
      <w:start w:val="1"/>
      <w:numFmt w:val="lowerRoman"/>
      <w:lvlText w:val="%6."/>
      <w:lvlJc w:val="right"/>
      <w:pPr>
        <w:tabs>
          <w:tab w:val="num" w:pos="4248"/>
        </w:tabs>
        <w:ind w:left="4248" w:hanging="180"/>
      </w:pPr>
      <w:rPr>
        <w:rFonts w:cs="Times New Roman"/>
      </w:rPr>
    </w:lvl>
    <w:lvl w:ilvl="6">
      <w:start w:val="1"/>
      <w:numFmt w:val="decimal"/>
      <w:lvlText w:val="%7."/>
      <w:lvlJc w:val="left"/>
      <w:pPr>
        <w:tabs>
          <w:tab w:val="num" w:pos="4968"/>
        </w:tabs>
        <w:ind w:left="4968" w:hanging="360"/>
      </w:pPr>
      <w:rPr>
        <w:rFonts w:cs="Times New Roman"/>
      </w:rPr>
    </w:lvl>
    <w:lvl w:ilvl="7">
      <w:start w:val="1"/>
      <w:numFmt w:val="lowerLetter"/>
      <w:lvlText w:val="%8."/>
      <w:lvlJc w:val="left"/>
      <w:pPr>
        <w:tabs>
          <w:tab w:val="num" w:pos="5688"/>
        </w:tabs>
        <w:ind w:left="5688" w:hanging="360"/>
      </w:pPr>
      <w:rPr>
        <w:rFonts w:cs="Times New Roman"/>
      </w:rPr>
    </w:lvl>
    <w:lvl w:ilvl="8">
      <w:start w:val="1"/>
      <w:numFmt w:val="lowerRoman"/>
      <w:lvlText w:val="%9."/>
      <w:lvlJc w:val="right"/>
      <w:pPr>
        <w:tabs>
          <w:tab w:val="num" w:pos="6408"/>
        </w:tabs>
        <w:ind w:left="6408" w:hanging="180"/>
      </w:pPr>
      <w:rPr>
        <w:rFonts w:cs="Times New Roman"/>
      </w:rPr>
    </w:lvl>
  </w:abstractNum>
  <w:abstractNum w:abstractNumId="22" w15:restartNumberingAfterBreak="0">
    <w:nsid w:val="63076161"/>
    <w:multiLevelType w:val="hybridMultilevel"/>
    <w:tmpl w:val="689459B6"/>
    <w:lvl w:ilvl="0" w:tplc="1C5A07A0">
      <w:start w:val="1"/>
      <w:numFmt w:val="upperLetter"/>
      <w:lvlText w:val="(%1)"/>
      <w:lvlJc w:val="left"/>
      <w:pPr>
        <w:ind w:left="1080" w:hanging="360"/>
      </w:pPr>
      <w:rPr>
        <w:rFonts w:ascii="Calibri" w:eastAsia="Times New Roman" w:hAnsi="Calibri" w:cs="Calibri" w:hint="default"/>
        <w:b w:val="0"/>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6BEE5B26"/>
    <w:multiLevelType w:val="hybridMultilevel"/>
    <w:tmpl w:val="49A6E402"/>
    <w:lvl w:ilvl="0" w:tplc="1846A42A">
      <w:start w:val="1"/>
      <w:numFmt w:val="upperLetter"/>
      <w:lvlText w:val="(%1)"/>
      <w:lvlJc w:val="left"/>
      <w:pPr>
        <w:ind w:left="1728" w:hanging="360"/>
      </w:pPr>
      <w:rPr>
        <w:rFonts w:cs="Times New Roman" w:hint="default"/>
      </w:rPr>
    </w:lvl>
    <w:lvl w:ilvl="1" w:tplc="04090019" w:tentative="1">
      <w:start w:val="1"/>
      <w:numFmt w:val="lowerLetter"/>
      <w:lvlText w:val="%2."/>
      <w:lvlJc w:val="left"/>
      <w:pPr>
        <w:ind w:left="2448" w:hanging="360"/>
      </w:pPr>
      <w:rPr>
        <w:rFonts w:cs="Times New Roman"/>
      </w:rPr>
    </w:lvl>
    <w:lvl w:ilvl="2" w:tplc="0409001B" w:tentative="1">
      <w:start w:val="1"/>
      <w:numFmt w:val="lowerRoman"/>
      <w:lvlText w:val="%3."/>
      <w:lvlJc w:val="right"/>
      <w:pPr>
        <w:ind w:left="3168" w:hanging="180"/>
      </w:pPr>
      <w:rPr>
        <w:rFonts w:cs="Times New Roman"/>
      </w:rPr>
    </w:lvl>
    <w:lvl w:ilvl="3" w:tplc="0409000F" w:tentative="1">
      <w:start w:val="1"/>
      <w:numFmt w:val="decimal"/>
      <w:lvlText w:val="%4."/>
      <w:lvlJc w:val="left"/>
      <w:pPr>
        <w:ind w:left="3888" w:hanging="360"/>
      </w:pPr>
      <w:rPr>
        <w:rFonts w:cs="Times New Roman"/>
      </w:rPr>
    </w:lvl>
    <w:lvl w:ilvl="4" w:tplc="04090019" w:tentative="1">
      <w:start w:val="1"/>
      <w:numFmt w:val="lowerLetter"/>
      <w:lvlText w:val="%5."/>
      <w:lvlJc w:val="left"/>
      <w:pPr>
        <w:ind w:left="4608" w:hanging="360"/>
      </w:pPr>
      <w:rPr>
        <w:rFonts w:cs="Times New Roman"/>
      </w:rPr>
    </w:lvl>
    <w:lvl w:ilvl="5" w:tplc="0409001B" w:tentative="1">
      <w:start w:val="1"/>
      <w:numFmt w:val="lowerRoman"/>
      <w:lvlText w:val="%6."/>
      <w:lvlJc w:val="right"/>
      <w:pPr>
        <w:ind w:left="5328" w:hanging="180"/>
      </w:pPr>
      <w:rPr>
        <w:rFonts w:cs="Times New Roman"/>
      </w:rPr>
    </w:lvl>
    <w:lvl w:ilvl="6" w:tplc="0409000F" w:tentative="1">
      <w:start w:val="1"/>
      <w:numFmt w:val="decimal"/>
      <w:lvlText w:val="%7."/>
      <w:lvlJc w:val="left"/>
      <w:pPr>
        <w:ind w:left="6048" w:hanging="360"/>
      </w:pPr>
      <w:rPr>
        <w:rFonts w:cs="Times New Roman"/>
      </w:rPr>
    </w:lvl>
    <w:lvl w:ilvl="7" w:tplc="04090019" w:tentative="1">
      <w:start w:val="1"/>
      <w:numFmt w:val="lowerLetter"/>
      <w:lvlText w:val="%8."/>
      <w:lvlJc w:val="left"/>
      <w:pPr>
        <w:ind w:left="6768" w:hanging="360"/>
      </w:pPr>
      <w:rPr>
        <w:rFonts w:cs="Times New Roman"/>
      </w:rPr>
    </w:lvl>
    <w:lvl w:ilvl="8" w:tplc="0409001B" w:tentative="1">
      <w:start w:val="1"/>
      <w:numFmt w:val="lowerRoman"/>
      <w:lvlText w:val="%9."/>
      <w:lvlJc w:val="right"/>
      <w:pPr>
        <w:ind w:left="7488" w:hanging="180"/>
      </w:pPr>
      <w:rPr>
        <w:rFonts w:cs="Times New Roman"/>
      </w:rPr>
    </w:lvl>
  </w:abstractNum>
  <w:abstractNum w:abstractNumId="24" w15:restartNumberingAfterBreak="0">
    <w:nsid w:val="6F154B3E"/>
    <w:multiLevelType w:val="hybridMultilevel"/>
    <w:tmpl w:val="D8C0B8CC"/>
    <w:lvl w:ilvl="0" w:tplc="F38254CC">
      <w:start w:val="1"/>
      <w:numFmt w:val="upperLetter"/>
      <w:lvlText w:val="(%1)"/>
      <w:lvlJc w:val="left"/>
      <w:pPr>
        <w:ind w:left="1080" w:hanging="360"/>
      </w:pPr>
      <w:rPr>
        <w:rFonts w:ascii="Calibri" w:eastAsia="Times New Roman" w:hAnsi="Calibri" w:cs="Calibri" w:hint="default"/>
        <w:b/>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6F3A4128"/>
    <w:multiLevelType w:val="hybridMultilevel"/>
    <w:tmpl w:val="7A082AE2"/>
    <w:lvl w:ilvl="0" w:tplc="C7FEDD04">
      <w:start w:val="1"/>
      <w:numFmt w:val="decimal"/>
      <w:lvlText w:val="(%1)"/>
      <w:lvlJc w:val="left"/>
      <w:pPr>
        <w:ind w:left="2088" w:hanging="360"/>
      </w:pPr>
      <w:rPr>
        <w:rFonts w:cs="Times New Roman" w:hint="default"/>
      </w:rPr>
    </w:lvl>
    <w:lvl w:ilvl="1" w:tplc="04090019" w:tentative="1">
      <w:start w:val="1"/>
      <w:numFmt w:val="lowerLetter"/>
      <w:lvlText w:val="%2."/>
      <w:lvlJc w:val="left"/>
      <w:pPr>
        <w:ind w:left="2808" w:hanging="360"/>
      </w:pPr>
      <w:rPr>
        <w:rFonts w:cs="Times New Roman"/>
      </w:rPr>
    </w:lvl>
    <w:lvl w:ilvl="2" w:tplc="0409001B" w:tentative="1">
      <w:start w:val="1"/>
      <w:numFmt w:val="lowerRoman"/>
      <w:lvlText w:val="%3."/>
      <w:lvlJc w:val="right"/>
      <w:pPr>
        <w:ind w:left="3528" w:hanging="180"/>
      </w:pPr>
      <w:rPr>
        <w:rFonts w:cs="Times New Roman"/>
      </w:rPr>
    </w:lvl>
    <w:lvl w:ilvl="3" w:tplc="0409000F" w:tentative="1">
      <w:start w:val="1"/>
      <w:numFmt w:val="decimal"/>
      <w:lvlText w:val="%4."/>
      <w:lvlJc w:val="left"/>
      <w:pPr>
        <w:ind w:left="4248" w:hanging="360"/>
      </w:pPr>
      <w:rPr>
        <w:rFonts w:cs="Times New Roman"/>
      </w:rPr>
    </w:lvl>
    <w:lvl w:ilvl="4" w:tplc="04090019" w:tentative="1">
      <w:start w:val="1"/>
      <w:numFmt w:val="lowerLetter"/>
      <w:lvlText w:val="%5."/>
      <w:lvlJc w:val="left"/>
      <w:pPr>
        <w:ind w:left="4968" w:hanging="360"/>
      </w:pPr>
      <w:rPr>
        <w:rFonts w:cs="Times New Roman"/>
      </w:rPr>
    </w:lvl>
    <w:lvl w:ilvl="5" w:tplc="0409001B" w:tentative="1">
      <w:start w:val="1"/>
      <w:numFmt w:val="lowerRoman"/>
      <w:lvlText w:val="%6."/>
      <w:lvlJc w:val="right"/>
      <w:pPr>
        <w:ind w:left="5688" w:hanging="180"/>
      </w:pPr>
      <w:rPr>
        <w:rFonts w:cs="Times New Roman"/>
      </w:rPr>
    </w:lvl>
    <w:lvl w:ilvl="6" w:tplc="0409000F" w:tentative="1">
      <w:start w:val="1"/>
      <w:numFmt w:val="decimal"/>
      <w:lvlText w:val="%7."/>
      <w:lvlJc w:val="left"/>
      <w:pPr>
        <w:ind w:left="6408" w:hanging="360"/>
      </w:pPr>
      <w:rPr>
        <w:rFonts w:cs="Times New Roman"/>
      </w:rPr>
    </w:lvl>
    <w:lvl w:ilvl="7" w:tplc="04090019" w:tentative="1">
      <w:start w:val="1"/>
      <w:numFmt w:val="lowerLetter"/>
      <w:lvlText w:val="%8."/>
      <w:lvlJc w:val="left"/>
      <w:pPr>
        <w:ind w:left="7128" w:hanging="360"/>
      </w:pPr>
      <w:rPr>
        <w:rFonts w:cs="Times New Roman"/>
      </w:rPr>
    </w:lvl>
    <w:lvl w:ilvl="8" w:tplc="0409001B" w:tentative="1">
      <w:start w:val="1"/>
      <w:numFmt w:val="lowerRoman"/>
      <w:lvlText w:val="%9."/>
      <w:lvlJc w:val="right"/>
      <w:pPr>
        <w:ind w:left="7848" w:hanging="180"/>
      </w:pPr>
      <w:rPr>
        <w:rFonts w:cs="Times New Roman"/>
      </w:rPr>
    </w:lvl>
  </w:abstractNum>
  <w:abstractNum w:abstractNumId="26" w15:restartNumberingAfterBreak="0">
    <w:nsid w:val="73FA196D"/>
    <w:multiLevelType w:val="hybridMultilevel"/>
    <w:tmpl w:val="3196C6B6"/>
    <w:lvl w:ilvl="0" w:tplc="195E75C8">
      <w:start w:val="1"/>
      <w:numFmt w:val="decimal"/>
      <w:lvlText w:val="%1."/>
      <w:lvlJc w:val="left"/>
      <w:pPr>
        <w:ind w:left="810" w:hanging="360"/>
      </w:pPr>
      <w:rPr>
        <w:rFonts w:cs="Times New Roman" w:hint="default"/>
        <w:b w:val="0"/>
        <w:i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9337477"/>
    <w:multiLevelType w:val="hybridMultilevel"/>
    <w:tmpl w:val="F718D918"/>
    <w:lvl w:ilvl="0" w:tplc="592A18AA">
      <w:start w:val="1"/>
      <w:numFmt w:val="decimal"/>
      <w:lvlText w:val="%1."/>
      <w:lvlJc w:val="left"/>
      <w:pPr>
        <w:tabs>
          <w:tab w:val="num" w:pos="648"/>
        </w:tabs>
        <w:ind w:left="648" w:hanging="360"/>
      </w:pPr>
      <w:rPr>
        <w:rFonts w:cs="Times New Roman" w:hint="default"/>
        <w:b/>
      </w:rPr>
    </w:lvl>
    <w:lvl w:ilvl="1" w:tplc="04090017">
      <w:start w:val="1"/>
      <w:numFmt w:val="lowerLetter"/>
      <w:lvlText w:val="%2)"/>
      <w:lvlJc w:val="left"/>
      <w:pPr>
        <w:tabs>
          <w:tab w:val="num" w:pos="1368"/>
        </w:tabs>
        <w:ind w:left="1368" w:hanging="360"/>
      </w:pPr>
      <w:rPr>
        <w:rFonts w:cs="Times New Roman" w:hint="default"/>
        <w:b/>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8" w15:restartNumberingAfterBreak="0">
    <w:nsid w:val="7B037433"/>
    <w:multiLevelType w:val="hybridMultilevel"/>
    <w:tmpl w:val="40F68A24"/>
    <w:lvl w:ilvl="0" w:tplc="39D6390C">
      <w:start w:val="8"/>
      <w:numFmt w:val="decimal"/>
      <w:lvlText w:val="%1."/>
      <w:lvlJc w:val="left"/>
      <w:pPr>
        <w:tabs>
          <w:tab w:val="num" w:pos="648"/>
        </w:tabs>
        <w:ind w:left="648"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C337941"/>
    <w:multiLevelType w:val="hybridMultilevel"/>
    <w:tmpl w:val="752ED0D6"/>
    <w:lvl w:ilvl="0" w:tplc="59DEFE5C">
      <w:start w:val="1"/>
      <w:numFmt w:val="lowerLetter"/>
      <w:lvlText w:val="%1)"/>
      <w:lvlJc w:val="left"/>
      <w:pPr>
        <w:ind w:left="1368" w:hanging="360"/>
      </w:pPr>
      <w:rPr>
        <w:rFonts w:cs="Times New Roman"/>
        <w:b/>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30" w15:restartNumberingAfterBreak="0">
    <w:nsid w:val="7DA97EFC"/>
    <w:multiLevelType w:val="singleLevel"/>
    <w:tmpl w:val="B1D6E05E"/>
    <w:lvl w:ilvl="0">
      <w:start w:val="4"/>
      <w:numFmt w:val="lowerLetter"/>
      <w:lvlText w:val="%1)"/>
      <w:lvlJc w:val="left"/>
      <w:pPr>
        <w:tabs>
          <w:tab w:val="num" w:pos="990"/>
        </w:tabs>
        <w:ind w:left="990" w:hanging="360"/>
      </w:pPr>
      <w:rPr>
        <w:rFonts w:cs="Times New Roman" w:hint="default"/>
      </w:rPr>
    </w:lvl>
  </w:abstractNum>
  <w:num w:numId="1">
    <w:abstractNumId w:val="0"/>
  </w:num>
  <w:num w:numId="2">
    <w:abstractNumId w:val="17"/>
  </w:num>
  <w:num w:numId="3">
    <w:abstractNumId w:val="8"/>
  </w:num>
  <w:num w:numId="4">
    <w:abstractNumId w:val="6"/>
  </w:num>
  <w:num w:numId="5">
    <w:abstractNumId w:val="30"/>
  </w:num>
  <w:num w:numId="6">
    <w:abstractNumId w:val="11"/>
  </w:num>
  <w:num w:numId="7">
    <w:abstractNumId w:val="27"/>
  </w:num>
  <w:num w:numId="8">
    <w:abstractNumId w:val="13"/>
  </w:num>
  <w:num w:numId="9">
    <w:abstractNumId w:val="15"/>
  </w:num>
  <w:num w:numId="10">
    <w:abstractNumId w:val="19"/>
  </w:num>
  <w:num w:numId="11">
    <w:abstractNumId w:val="18"/>
  </w:num>
  <w:num w:numId="12">
    <w:abstractNumId w:val="21"/>
  </w:num>
  <w:num w:numId="13">
    <w:abstractNumId w:val="20"/>
  </w:num>
  <w:num w:numId="14">
    <w:abstractNumId w:val="28"/>
  </w:num>
  <w:num w:numId="15">
    <w:abstractNumId w:val="3"/>
  </w:num>
  <w:num w:numId="16">
    <w:abstractNumId w:val="26"/>
  </w:num>
  <w:num w:numId="17">
    <w:abstractNumId w:val="7"/>
  </w:num>
  <w:num w:numId="18">
    <w:abstractNumId w:val="14"/>
  </w:num>
  <w:num w:numId="19">
    <w:abstractNumId w:val="4"/>
  </w:num>
  <w:num w:numId="20">
    <w:abstractNumId w:val="9"/>
  </w:num>
  <w:num w:numId="21">
    <w:abstractNumId w:val="5"/>
  </w:num>
  <w:num w:numId="22">
    <w:abstractNumId w:val="23"/>
  </w:num>
  <w:num w:numId="23">
    <w:abstractNumId w:val="25"/>
  </w:num>
  <w:num w:numId="24">
    <w:abstractNumId w:val="16"/>
  </w:num>
  <w:num w:numId="25">
    <w:abstractNumId w:val="22"/>
  </w:num>
  <w:num w:numId="26">
    <w:abstractNumId w:val="10"/>
  </w:num>
  <w:num w:numId="27">
    <w:abstractNumId w:val="12"/>
  </w:num>
  <w:num w:numId="28">
    <w:abstractNumId w:val="2"/>
  </w:num>
  <w:num w:numId="29">
    <w:abstractNumId w:val="1"/>
  </w:num>
  <w:num w:numId="30">
    <w:abstractNumId w:val="24"/>
  </w:num>
  <w:num w:numId="3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D6"/>
    <w:rsid w:val="00005CCB"/>
    <w:rsid w:val="00005D6C"/>
    <w:rsid w:val="00006E85"/>
    <w:rsid w:val="00007D76"/>
    <w:rsid w:val="000127FF"/>
    <w:rsid w:val="000220A2"/>
    <w:rsid w:val="00025B60"/>
    <w:rsid w:val="00025FA2"/>
    <w:rsid w:val="00032CC1"/>
    <w:rsid w:val="0003581E"/>
    <w:rsid w:val="000426A2"/>
    <w:rsid w:val="00042706"/>
    <w:rsid w:val="00045B37"/>
    <w:rsid w:val="00046E35"/>
    <w:rsid w:val="00053112"/>
    <w:rsid w:val="00057BE7"/>
    <w:rsid w:val="00061B32"/>
    <w:rsid w:val="00065E76"/>
    <w:rsid w:val="00091222"/>
    <w:rsid w:val="00091F1B"/>
    <w:rsid w:val="00093509"/>
    <w:rsid w:val="00093C03"/>
    <w:rsid w:val="000951D4"/>
    <w:rsid w:val="0009572B"/>
    <w:rsid w:val="00097CFF"/>
    <w:rsid w:val="000A5D78"/>
    <w:rsid w:val="000B045B"/>
    <w:rsid w:val="000C3F12"/>
    <w:rsid w:val="000D20A0"/>
    <w:rsid w:val="000D51B7"/>
    <w:rsid w:val="000E1A2C"/>
    <w:rsid w:val="00110E0E"/>
    <w:rsid w:val="00112260"/>
    <w:rsid w:val="00114BD5"/>
    <w:rsid w:val="00126323"/>
    <w:rsid w:val="0015425D"/>
    <w:rsid w:val="00173B46"/>
    <w:rsid w:val="00183937"/>
    <w:rsid w:val="00186029"/>
    <w:rsid w:val="001860B2"/>
    <w:rsid w:val="001A1B34"/>
    <w:rsid w:val="001A2AFC"/>
    <w:rsid w:val="001A4B0E"/>
    <w:rsid w:val="001A764C"/>
    <w:rsid w:val="001B3489"/>
    <w:rsid w:val="001B7CE0"/>
    <w:rsid w:val="001C4957"/>
    <w:rsid w:val="001C617C"/>
    <w:rsid w:val="001D3AD3"/>
    <w:rsid w:val="001E79D6"/>
    <w:rsid w:val="001F0222"/>
    <w:rsid w:val="001F24D8"/>
    <w:rsid w:val="00202FA6"/>
    <w:rsid w:val="00215DE1"/>
    <w:rsid w:val="00220249"/>
    <w:rsid w:val="00220C8B"/>
    <w:rsid w:val="00220F3C"/>
    <w:rsid w:val="00224B86"/>
    <w:rsid w:val="00225BB2"/>
    <w:rsid w:val="00234B88"/>
    <w:rsid w:val="0023763D"/>
    <w:rsid w:val="00240067"/>
    <w:rsid w:val="00243BC6"/>
    <w:rsid w:val="00250397"/>
    <w:rsid w:val="00260E01"/>
    <w:rsid w:val="0026570B"/>
    <w:rsid w:val="00275228"/>
    <w:rsid w:val="002762F0"/>
    <w:rsid w:val="00280FBA"/>
    <w:rsid w:val="00282747"/>
    <w:rsid w:val="002834BD"/>
    <w:rsid w:val="00283ADA"/>
    <w:rsid w:val="0029155E"/>
    <w:rsid w:val="00294B47"/>
    <w:rsid w:val="002A767C"/>
    <w:rsid w:val="002B08D3"/>
    <w:rsid w:val="002B35CE"/>
    <w:rsid w:val="002B3AE2"/>
    <w:rsid w:val="002C306E"/>
    <w:rsid w:val="002C3A88"/>
    <w:rsid w:val="002D1D5B"/>
    <w:rsid w:val="002E0ACE"/>
    <w:rsid w:val="002E5C8A"/>
    <w:rsid w:val="002E7913"/>
    <w:rsid w:val="002E7AE4"/>
    <w:rsid w:val="002F362E"/>
    <w:rsid w:val="002F64B0"/>
    <w:rsid w:val="00300DC6"/>
    <w:rsid w:val="00310740"/>
    <w:rsid w:val="00310CAB"/>
    <w:rsid w:val="00311111"/>
    <w:rsid w:val="003336E4"/>
    <w:rsid w:val="00336455"/>
    <w:rsid w:val="00336D6F"/>
    <w:rsid w:val="0034013B"/>
    <w:rsid w:val="00343F1B"/>
    <w:rsid w:val="00344464"/>
    <w:rsid w:val="00347CFD"/>
    <w:rsid w:val="003607E3"/>
    <w:rsid w:val="00366A54"/>
    <w:rsid w:val="00372D53"/>
    <w:rsid w:val="0039095F"/>
    <w:rsid w:val="003A300A"/>
    <w:rsid w:val="003A3DDD"/>
    <w:rsid w:val="003A7060"/>
    <w:rsid w:val="003B6A12"/>
    <w:rsid w:val="003D2AB8"/>
    <w:rsid w:val="003D3F2F"/>
    <w:rsid w:val="003E368B"/>
    <w:rsid w:val="003E6723"/>
    <w:rsid w:val="003F2157"/>
    <w:rsid w:val="003F3E5D"/>
    <w:rsid w:val="003F45DC"/>
    <w:rsid w:val="003F4D77"/>
    <w:rsid w:val="00403561"/>
    <w:rsid w:val="004232AE"/>
    <w:rsid w:val="00430C7D"/>
    <w:rsid w:val="00446762"/>
    <w:rsid w:val="00447E75"/>
    <w:rsid w:val="00451BB0"/>
    <w:rsid w:val="0045271F"/>
    <w:rsid w:val="004676E8"/>
    <w:rsid w:val="0049150A"/>
    <w:rsid w:val="004A75CE"/>
    <w:rsid w:val="004B4B7C"/>
    <w:rsid w:val="004B6ABC"/>
    <w:rsid w:val="004B7F3E"/>
    <w:rsid w:val="004C7687"/>
    <w:rsid w:val="004D1AFD"/>
    <w:rsid w:val="004D4AC5"/>
    <w:rsid w:val="004D72B9"/>
    <w:rsid w:val="004D7A81"/>
    <w:rsid w:val="004E3BB1"/>
    <w:rsid w:val="004E566C"/>
    <w:rsid w:val="004E6C3B"/>
    <w:rsid w:val="004F0B6D"/>
    <w:rsid w:val="005009DD"/>
    <w:rsid w:val="00500DB0"/>
    <w:rsid w:val="00506440"/>
    <w:rsid w:val="00506E9A"/>
    <w:rsid w:val="00520369"/>
    <w:rsid w:val="0052737C"/>
    <w:rsid w:val="00527895"/>
    <w:rsid w:val="00530E64"/>
    <w:rsid w:val="005323DD"/>
    <w:rsid w:val="00541F1F"/>
    <w:rsid w:val="00560C82"/>
    <w:rsid w:val="00567345"/>
    <w:rsid w:val="005711C1"/>
    <w:rsid w:val="005730F7"/>
    <w:rsid w:val="005772DC"/>
    <w:rsid w:val="00580D6D"/>
    <w:rsid w:val="00580FBB"/>
    <w:rsid w:val="00581AA8"/>
    <w:rsid w:val="005870F7"/>
    <w:rsid w:val="005938CE"/>
    <w:rsid w:val="00595535"/>
    <w:rsid w:val="005B0CDA"/>
    <w:rsid w:val="005B4BA8"/>
    <w:rsid w:val="005B62B6"/>
    <w:rsid w:val="005B6D8F"/>
    <w:rsid w:val="005D288D"/>
    <w:rsid w:val="005D4BA5"/>
    <w:rsid w:val="005D5C53"/>
    <w:rsid w:val="005E7A94"/>
    <w:rsid w:val="005F2316"/>
    <w:rsid w:val="00600662"/>
    <w:rsid w:val="00602359"/>
    <w:rsid w:val="00602BF2"/>
    <w:rsid w:val="00607081"/>
    <w:rsid w:val="00627C84"/>
    <w:rsid w:val="00634B49"/>
    <w:rsid w:val="00635F49"/>
    <w:rsid w:val="0063703E"/>
    <w:rsid w:val="00637309"/>
    <w:rsid w:val="00640659"/>
    <w:rsid w:val="00641375"/>
    <w:rsid w:val="0064373C"/>
    <w:rsid w:val="00663A13"/>
    <w:rsid w:val="00663C7C"/>
    <w:rsid w:val="00694714"/>
    <w:rsid w:val="006A1F87"/>
    <w:rsid w:val="006A508E"/>
    <w:rsid w:val="006A67B8"/>
    <w:rsid w:val="006C1A82"/>
    <w:rsid w:val="006C6342"/>
    <w:rsid w:val="006C75E3"/>
    <w:rsid w:val="006D1DCB"/>
    <w:rsid w:val="006D21C2"/>
    <w:rsid w:val="006E6E4B"/>
    <w:rsid w:val="006F2F08"/>
    <w:rsid w:val="00703F3E"/>
    <w:rsid w:val="00704135"/>
    <w:rsid w:val="007073F7"/>
    <w:rsid w:val="00711913"/>
    <w:rsid w:val="00713C13"/>
    <w:rsid w:val="00715ABC"/>
    <w:rsid w:val="00716261"/>
    <w:rsid w:val="00732378"/>
    <w:rsid w:val="0073440D"/>
    <w:rsid w:val="0073582D"/>
    <w:rsid w:val="00735C3F"/>
    <w:rsid w:val="007420FF"/>
    <w:rsid w:val="00742543"/>
    <w:rsid w:val="007521A4"/>
    <w:rsid w:val="0078328C"/>
    <w:rsid w:val="00784036"/>
    <w:rsid w:val="00793D19"/>
    <w:rsid w:val="00795249"/>
    <w:rsid w:val="00795EF2"/>
    <w:rsid w:val="00796156"/>
    <w:rsid w:val="00796474"/>
    <w:rsid w:val="007A0C2A"/>
    <w:rsid w:val="007A0DEC"/>
    <w:rsid w:val="007A0E98"/>
    <w:rsid w:val="007B20DD"/>
    <w:rsid w:val="007B25C8"/>
    <w:rsid w:val="007B33F5"/>
    <w:rsid w:val="007B4CF0"/>
    <w:rsid w:val="007B5FE5"/>
    <w:rsid w:val="007C4BD8"/>
    <w:rsid w:val="007C5AC5"/>
    <w:rsid w:val="007C73B2"/>
    <w:rsid w:val="007F04A7"/>
    <w:rsid w:val="007F47ED"/>
    <w:rsid w:val="007F5942"/>
    <w:rsid w:val="007F738F"/>
    <w:rsid w:val="0080231C"/>
    <w:rsid w:val="00824937"/>
    <w:rsid w:val="0082701F"/>
    <w:rsid w:val="00836856"/>
    <w:rsid w:val="008446FB"/>
    <w:rsid w:val="00851B68"/>
    <w:rsid w:val="00853F47"/>
    <w:rsid w:val="008547F9"/>
    <w:rsid w:val="00857943"/>
    <w:rsid w:val="008625DB"/>
    <w:rsid w:val="00871D40"/>
    <w:rsid w:val="0087580B"/>
    <w:rsid w:val="00875CEF"/>
    <w:rsid w:val="00880043"/>
    <w:rsid w:val="0088343E"/>
    <w:rsid w:val="0088714F"/>
    <w:rsid w:val="00890297"/>
    <w:rsid w:val="00893B7B"/>
    <w:rsid w:val="008943F6"/>
    <w:rsid w:val="00896C6A"/>
    <w:rsid w:val="008A41C2"/>
    <w:rsid w:val="008C425B"/>
    <w:rsid w:val="008C5AC7"/>
    <w:rsid w:val="008C6403"/>
    <w:rsid w:val="008D1484"/>
    <w:rsid w:val="008D1990"/>
    <w:rsid w:val="008D59BA"/>
    <w:rsid w:val="008D6C03"/>
    <w:rsid w:val="008E0FA7"/>
    <w:rsid w:val="008E2D05"/>
    <w:rsid w:val="008F3B65"/>
    <w:rsid w:val="008F6012"/>
    <w:rsid w:val="008F76DF"/>
    <w:rsid w:val="00903805"/>
    <w:rsid w:val="00903D04"/>
    <w:rsid w:val="00912474"/>
    <w:rsid w:val="009152DE"/>
    <w:rsid w:val="0091590B"/>
    <w:rsid w:val="00916303"/>
    <w:rsid w:val="00924D8C"/>
    <w:rsid w:val="009253B6"/>
    <w:rsid w:val="0093350B"/>
    <w:rsid w:val="00933CBF"/>
    <w:rsid w:val="009364E2"/>
    <w:rsid w:val="00941A97"/>
    <w:rsid w:val="009441CA"/>
    <w:rsid w:val="00946B66"/>
    <w:rsid w:val="00950BEA"/>
    <w:rsid w:val="00953C4A"/>
    <w:rsid w:val="00956B30"/>
    <w:rsid w:val="00957FF8"/>
    <w:rsid w:val="009625D5"/>
    <w:rsid w:val="009641E7"/>
    <w:rsid w:val="00964EE5"/>
    <w:rsid w:val="0096723F"/>
    <w:rsid w:val="00974049"/>
    <w:rsid w:val="00983799"/>
    <w:rsid w:val="00986796"/>
    <w:rsid w:val="00986B7B"/>
    <w:rsid w:val="009A5777"/>
    <w:rsid w:val="009A587A"/>
    <w:rsid w:val="009B3BC2"/>
    <w:rsid w:val="009B67AB"/>
    <w:rsid w:val="009C34AA"/>
    <w:rsid w:val="009C5E96"/>
    <w:rsid w:val="009D0562"/>
    <w:rsid w:val="009D6D2D"/>
    <w:rsid w:val="009E55EF"/>
    <w:rsid w:val="009E597E"/>
    <w:rsid w:val="009E701C"/>
    <w:rsid w:val="009F0EBC"/>
    <w:rsid w:val="009F1C14"/>
    <w:rsid w:val="009F64BF"/>
    <w:rsid w:val="00A008E9"/>
    <w:rsid w:val="00A0735B"/>
    <w:rsid w:val="00A13DCB"/>
    <w:rsid w:val="00A147C5"/>
    <w:rsid w:val="00A26099"/>
    <w:rsid w:val="00A26815"/>
    <w:rsid w:val="00A31739"/>
    <w:rsid w:val="00A3225F"/>
    <w:rsid w:val="00A32E73"/>
    <w:rsid w:val="00A4229C"/>
    <w:rsid w:val="00A47E1A"/>
    <w:rsid w:val="00A64B90"/>
    <w:rsid w:val="00A7272F"/>
    <w:rsid w:val="00A73C31"/>
    <w:rsid w:val="00A7748F"/>
    <w:rsid w:val="00A77C25"/>
    <w:rsid w:val="00A80BF1"/>
    <w:rsid w:val="00A9102C"/>
    <w:rsid w:val="00AA2502"/>
    <w:rsid w:val="00AA2A36"/>
    <w:rsid w:val="00AA32FA"/>
    <w:rsid w:val="00AA3BBD"/>
    <w:rsid w:val="00AA798D"/>
    <w:rsid w:val="00AC1E1B"/>
    <w:rsid w:val="00AD02A0"/>
    <w:rsid w:val="00AD5F79"/>
    <w:rsid w:val="00AD65E3"/>
    <w:rsid w:val="00AF08CB"/>
    <w:rsid w:val="00AF3178"/>
    <w:rsid w:val="00AF441D"/>
    <w:rsid w:val="00AF6BEC"/>
    <w:rsid w:val="00AF7769"/>
    <w:rsid w:val="00B01826"/>
    <w:rsid w:val="00B10081"/>
    <w:rsid w:val="00B205B3"/>
    <w:rsid w:val="00B20BB6"/>
    <w:rsid w:val="00B243C9"/>
    <w:rsid w:val="00B26ED0"/>
    <w:rsid w:val="00B31618"/>
    <w:rsid w:val="00B41CA0"/>
    <w:rsid w:val="00B543B6"/>
    <w:rsid w:val="00B54CB8"/>
    <w:rsid w:val="00B54E30"/>
    <w:rsid w:val="00B55673"/>
    <w:rsid w:val="00B620F6"/>
    <w:rsid w:val="00B63366"/>
    <w:rsid w:val="00B6644A"/>
    <w:rsid w:val="00B70799"/>
    <w:rsid w:val="00B71440"/>
    <w:rsid w:val="00B75199"/>
    <w:rsid w:val="00B849AA"/>
    <w:rsid w:val="00B861F8"/>
    <w:rsid w:val="00B91B89"/>
    <w:rsid w:val="00BA72DC"/>
    <w:rsid w:val="00BC0D91"/>
    <w:rsid w:val="00BD083C"/>
    <w:rsid w:val="00BD236A"/>
    <w:rsid w:val="00BD270D"/>
    <w:rsid w:val="00BD2D37"/>
    <w:rsid w:val="00BD4606"/>
    <w:rsid w:val="00BE071D"/>
    <w:rsid w:val="00BE3B19"/>
    <w:rsid w:val="00C032D7"/>
    <w:rsid w:val="00C03686"/>
    <w:rsid w:val="00C14023"/>
    <w:rsid w:val="00C266C5"/>
    <w:rsid w:val="00C37091"/>
    <w:rsid w:val="00C43119"/>
    <w:rsid w:val="00C45C05"/>
    <w:rsid w:val="00C50048"/>
    <w:rsid w:val="00C51549"/>
    <w:rsid w:val="00C56A7F"/>
    <w:rsid w:val="00C609CC"/>
    <w:rsid w:val="00C61879"/>
    <w:rsid w:val="00C63147"/>
    <w:rsid w:val="00C6794F"/>
    <w:rsid w:val="00C7331F"/>
    <w:rsid w:val="00C8224B"/>
    <w:rsid w:val="00C83A8C"/>
    <w:rsid w:val="00C86B90"/>
    <w:rsid w:val="00C9183A"/>
    <w:rsid w:val="00CA24A3"/>
    <w:rsid w:val="00CA42F5"/>
    <w:rsid w:val="00CB0EF2"/>
    <w:rsid w:val="00CB4232"/>
    <w:rsid w:val="00CB752A"/>
    <w:rsid w:val="00CC1AFF"/>
    <w:rsid w:val="00CC5FEE"/>
    <w:rsid w:val="00CC6AA5"/>
    <w:rsid w:val="00CD7BED"/>
    <w:rsid w:val="00CE3F6A"/>
    <w:rsid w:val="00CF5CE8"/>
    <w:rsid w:val="00D01DB7"/>
    <w:rsid w:val="00D028D1"/>
    <w:rsid w:val="00D0419F"/>
    <w:rsid w:val="00D04599"/>
    <w:rsid w:val="00D0576A"/>
    <w:rsid w:val="00D141A3"/>
    <w:rsid w:val="00D1438C"/>
    <w:rsid w:val="00D15B7A"/>
    <w:rsid w:val="00D312A4"/>
    <w:rsid w:val="00D433ED"/>
    <w:rsid w:val="00D4572A"/>
    <w:rsid w:val="00D54173"/>
    <w:rsid w:val="00D623D2"/>
    <w:rsid w:val="00D71CA4"/>
    <w:rsid w:val="00D741D1"/>
    <w:rsid w:val="00D8395E"/>
    <w:rsid w:val="00D84546"/>
    <w:rsid w:val="00D870C2"/>
    <w:rsid w:val="00D87959"/>
    <w:rsid w:val="00D95E3B"/>
    <w:rsid w:val="00D963A0"/>
    <w:rsid w:val="00DA5D90"/>
    <w:rsid w:val="00DB1F50"/>
    <w:rsid w:val="00DB3AAC"/>
    <w:rsid w:val="00DB61DC"/>
    <w:rsid w:val="00DB7225"/>
    <w:rsid w:val="00DC3175"/>
    <w:rsid w:val="00DC63F6"/>
    <w:rsid w:val="00DD3B3C"/>
    <w:rsid w:val="00DD4B16"/>
    <w:rsid w:val="00DD4F45"/>
    <w:rsid w:val="00DD51B4"/>
    <w:rsid w:val="00DE16A7"/>
    <w:rsid w:val="00DE402B"/>
    <w:rsid w:val="00DF3A96"/>
    <w:rsid w:val="00DF3B55"/>
    <w:rsid w:val="00DF4D88"/>
    <w:rsid w:val="00E00A69"/>
    <w:rsid w:val="00E024DE"/>
    <w:rsid w:val="00E14B57"/>
    <w:rsid w:val="00E16A95"/>
    <w:rsid w:val="00E16D5C"/>
    <w:rsid w:val="00E1737B"/>
    <w:rsid w:val="00E27006"/>
    <w:rsid w:val="00E3160A"/>
    <w:rsid w:val="00E408C0"/>
    <w:rsid w:val="00E41228"/>
    <w:rsid w:val="00E455D5"/>
    <w:rsid w:val="00E511E2"/>
    <w:rsid w:val="00E618B5"/>
    <w:rsid w:val="00E634C2"/>
    <w:rsid w:val="00E70239"/>
    <w:rsid w:val="00E73F72"/>
    <w:rsid w:val="00E7459E"/>
    <w:rsid w:val="00E77140"/>
    <w:rsid w:val="00EA2428"/>
    <w:rsid w:val="00EB1DB4"/>
    <w:rsid w:val="00EC72D6"/>
    <w:rsid w:val="00EC7730"/>
    <w:rsid w:val="00EF03C3"/>
    <w:rsid w:val="00EF3A60"/>
    <w:rsid w:val="00F03EA6"/>
    <w:rsid w:val="00F06D93"/>
    <w:rsid w:val="00F07294"/>
    <w:rsid w:val="00F155B1"/>
    <w:rsid w:val="00F17452"/>
    <w:rsid w:val="00F206EA"/>
    <w:rsid w:val="00F2351B"/>
    <w:rsid w:val="00F34D2B"/>
    <w:rsid w:val="00F3665C"/>
    <w:rsid w:val="00F4232E"/>
    <w:rsid w:val="00F4279C"/>
    <w:rsid w:val="00F4282E"/>
    <w:rsid w:val="00F51298"/>
    <w:rsid w:val="00F60CBE"/>
    <w:rsid w:val="00F63168"/>
    <w:rsid w:val="00F725E9"/>
    <w:rsid w:val="00F7370F"/>
    <w:rsid w:val="00F7528F"/>
    <w:rsid w:val="00F77B41"/>
    <w:rsid w:val="00F8250F"/>
    <w:rsid w:val="00F82929"/>
    <w:rsid w:val="00F8493E"/>
    <w:rsid w:val="00F90E62"/>
    <w:rsid w:val="00F93C32"/>
    <w:rsid w:val="00FA6522"/>
    <w:rsid w:val="00FA6C01"/>
    <w:rsid w:val="00FA79F0"/>
    <w:rsid w:val="00FC5DFA"/>
    <w:rsid w:val="00FD11AE"/>
    <w:rsid w:val="00FD1E0B"/>
    <w:rsid w:val="00FD7327"/>
    <w:rsid w:val="00FE2A26"/>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4097"/>
    <o:shapelayout v:ext="edit">
      <o:idmap v:ext="edit" data="1"/>
    </o:shapelayout>
  </w:shapeDefaults>
  <w:decimalSymbol w:val="."/>
  <w:listSeparator w:val=","/>
  <w14:docId w14:val="3B2F4526"/>
  <w15:docId w15:val="{F0DB85A0-48AD-490D-8626-7976EDD7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95F"/>
    <w:pPr>
      <w:widowControl w:val="0"/>
    </w:pPr>
    <w:rPr>
      <w:rFonts w:ascii="Courier" w:hAnsi="Courier"/>
      <w:sz w:val="24"/>
      <w:szCs w:val="20"/>
    </w:rPr>
  </w:style>
  <w:style w:type="paragraph" w:styleId="Heading1">
    <w:name w:val="heading 1"/>
    <w:basedOn w:val="Normal"/>
    <w:next w:val="Normal"/>
    <w:link w:val="Heading1Char"/>
    <w:uiPriority w:val="99"/>
    <w:qFormat/>
    <w:rsid w:val="0039095F"/>
    <w:pPr>
      <w:keepNext/>
      <w:widowControl/>
      <w:tabs>
        <w:tab w:val="left" w:pos="-720"/>
        <w:tab w:val="left" w:pos="0"/>
        <w:tab w:val="left" w:pos="288"/>
        <w:tab w:val="left" w:pos="630"/>
        <w:tab w:val="left" w:pos="873"/>
      </w:tabs>
      <w:spacing w:line="201" w:lineRule="auto"/>
      <w:jc w:val="both"/>
      <w:outlineLvl w:val="0"/>
    </w:pPr>
    <w:rPr>
      <w:rFonts w:ascii="Times New Roman" w:hAnsi="Times New Roman"/>
      <w:b/>
      <w:sz w:val="18"/>
    </w:rPr>
  </w:style>
  <w:style w:type="paragraph" w:styleId="Heading2">
    <w:name w:val="heading 2"/>
    <w:basedOn w:val="Normal"/>
    <w:next w:val="Normal"/>
    <w:link w:val="Heading2Char"/>
    <w:uiPriority w:val="99"/>
    <w:qFormat/>
    <w:rsid w:val="0039095F"/>
    <w:pPr>
      <w:keepNext/>
      <w:widowControl/>
      <w:tabs>
        <w:tab w:val="left" w:pos="-720"/>
        <w:tab w:val="left" w:pos="0"/>
        <w:tab w:val="left" w:pos="288"/>
        <w:tab w:val="left" w:pos="576"/>
      </w:tabs>
      <w:spacing w:line="201" w:lineRule="auto"/>
      <w:jc w:val="both"/>
      <w:outlineLvl w:val="1"/>
    </w:pPr>
    <w:rPr>
      <w:rFonts w:ascii="Arial" w:hAnsi="Arial"/>
      <w:b/>
      <w:sz w:val="20"/>
    </w:rPr>
  </w:style>
  <w:style w:type="paragraph" w:styleId="Heading3">
    <w:name w:val="heading 3"/>
    <w:basedOn w:val="Normal"/>
    <w:next w:val="Normal"/>
    <w:link w:val="Heading3Char"/>
    <w:uiPriority w:val="99"/>
    <w:qFormat/>
    <w:rsid w:val="0039095F"/>
    <w:pPr>
      <w:keepNext/>
      <w:widowControl/>
      <w:tabs>
        <w:tab w:val="center" w:pos="5061"/>
      </w:tabs>
      <w:spacing w:line="201" w:lineRule="auto"/>
      <w:ind w:right="-54" w:hanging="414"/>
      <w:jc w:val="center"/>
      <w:outlineLvl w:val="2"/>
    </w:pPr>
    <w:rPr>
      <w:rFonts w:ascii="Arial" w:hAnsi="Arial"/>
      <w:b/>
    </w:rPr>
  </w:style>
  <w:style w:type="paragraph" w:styleId="Heading4">
    <w:name w:val="heading 4"/>
    <w:basedOn w:val="Normal"/>
    <w:next w:val="Normal"/>
    <w:link w:val="Heading4Char"/>
    <w:uiPriority w:val="99"/>
    <w:qFormat/>
    <w:rsid w:val="0039095F"/>
    <w:pPr>
      <w:keepNext/>
      <w:suppressAutoHyphens/>
      <w:spacing w:after="9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455D5"/>
    <w:rPr>
      <w:rFonts w:ascii="Arial" w:hAnsi="Arial" w:cs="Times New Roman"/>
      <w:b/>
      <w:snapToGrid w:val="0"/>
      <w:sz w:val="24"/>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FootnoteReference">
    <w:name w:val="footnote reference"/>
    <w:basedOn w:val="DefaultParagraphFont"/>
    <w:uiPriority w:val="99"/>
    <w:semiHidden/>
    <w:rsid w:val="0039095F"/>
    <w:rPr>
      <w:rFonts w:cs="Times New Roman"/>
    </w:rPr>
  </w:style>
  <w:style w:type="paragraph" w:styleId="Header">
    <w:name w:val="header"/>
    <w:basedOn w:val="Normal"/>
    <w:link w:val="HeaderChar"/>
    <w:uiPriority w:val="99"/>
    <w:rsid w:val="0039095F"/>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Times New Roman"/>
      <w:sz w:val="20"/>
      <w:szCs w:val="20"/>
    </w:rPr>
  </w:style>
  <w:style w:type="paragraph" w:styleId="Footer">
    <w:name w:val="footer"/>
    <w:basedOn w:val="Normal"/>
    <w:link w:val="FooterChar"/>
    <w:uiPriority w:val="99"/>
    <w:rsid w:val="0039095F"/>
    <w:pPr>
      <w:tabs>
        <w:tab w:val="center" w:pos="4320"/>
        <w:tab w:val="right" w:pos="8640"/>
      </w:tabs>
    </w:pPr>
  </w:style>
  <w:style w:type="character" w:customStyle="1" w:styleId="FooterChar">
    <w:name w:val="Footer Char"/>
    <w:basedOn w:val="DefaultParagraphFont"/>
    <w:link w:val="Footer"/>
    <w:uiPriority w:val="99"/>
    <w:locked/>
    <w:rsid w:val="00283ADA"/>
    <w:rPr>
      <w:rFonts w:ascii="Courier" w:hAnsi="Courier" w:cs="Times New Roman"/>
      <w:snapToGrid w:val="0"/>
      <w:sz w:val="24"/>
    </w:rPr>
  </w:style>
  <w:style w:type="paragraph" w:styleId="BodyText">
    <w:name w:val="Body Text"/>
    <w:basedOn w:val="Normal"/>
    <w:link w:val="BodyTextChar"/>
    <w:rsid w:val="0039095F"/>
    <w:pPr>
      <w:widowControl/>
      <w:tabs>
        <w:tab w:val="left" w:pos="-1440"/>
        <w:tab w:val="left" w:pos="-720"/>
        <w:tab w:val="left" w:pos="0"/>
      </w:tabs>
      <w:spacing w:line="217" w:lineRule="auto"/>
      <w:jc w:val="both"/>
    </w:pPr>
    <w:rPr>
      <w:rFonts w:ascii="Arial" w:hAnsi="Arial"/>
      <w:sz w:val="19"/>
    </w:rPr>
  </w:style>
  <w:style w:type="character" w:customStyle="1" w:styleId="BodyTextChar">
    <w:name w:val="Body Text Char"/>
    <w:basedOn w:val="DefaultParagraphFont"/>
    <w:link w:val="BodyText"/>
    <w:locked/>
    <w:rsid w:val="002E7AE4"/>
    <w:rPr>
      <w:rFonts w:ascii="Arial" w:hAnsi="Arial" w:cs="Times New Roman"/>
      <w:sz w:val="19"/>
      <w:lang w:val="en-US" w:eastAsia="en-US" w:bidi="ar-SA"/>
    </w:rPr>
  </w:style>
  <w:style w:type="character" w:styleId="PageNumber">
    <w:name w:val="page number"/>
    <w:basedOn w:val="DefaultParagraphFont"/>
    <w:uiPriority w:val="99"/>
    <w:rsid w:val="0039095F"/>
    <w:rPr>
      <w:rFonts w:cs="Times New Roman"/>
    </w:rPr>
  </w:style>
  <w:style w:type="paragraph" w:styleId="BodyTextIndent">
    <w:name w:val="Body Text Indent"/>
    <w:basedOn w:val="Normal"/>
    <w:link w:val="BodyTextIndentChar"/>
    <w:uiPriority w:val="99"/>
    <w:rsid w:val="0039095F"/>
    <w:pPr>
      <w:widowControl/>
      <w:tabs>
        <w:tab w:val="left" w:pos="-720"/>
        <w:tab w:val="left" w:pos="0"/>
        <w:tab w:val="left" w:pos="540"/>
        <w:tab w:val="left" w:pos="630"/>
      </w:tabs>
      <w:spacing w:line="201" w:lineRule="auto"/>
      <w:ind w:left="540"/>
      <w:jc w:val="both"/>
    </w:pPr>
    <w:rPr>
      <w:rFonts w:ascii="Arial" w:hAnsi="Arial"/>
      <w:sz w:val="20"/>
    </w:rPr>
  </w:style>
  <w:style w:type="character" w:customStyle="1" w:styleId="BodyTextIndentChar">
    <w:name w:val="Body Text Indent Char"/>
    <w:basedOn w:val="DefaultParagraphFont"/>
    <w:link w:val="BodyTextIndent"/>
    <w:uiPriority w:val="99"/>
    <w:semiHidden/>
    <w:locked/>
    <w:rPr>
      <w:rFonts w:ascii="Courier" w:hAnsi="Courier" w:cs="Times New Roman"/>
      <w:sz w:val="20"/>
      <w:szCs w:val="20"/>
    </w:rPr>
  </w:style>
  <w:style w:type="paragraph" w:styleId="BodyTextIndent2">
    <w:name w:val="Body Text Indent 2"/>
    <w:basedOn w:val="Normal"/>
    <w:link w:val="BodyTextIndent2Char"/>
    <w:uiPriority w:val="99"/>
    <w:rsid w:val="0039095F"/>
    <w:pPr>
      <w:widowControl/>
      <w:tabs>
        <w:tab w:val="center" w:pos="5061"/>
      </w:tabs>
      <w:spacing w:line="264" w:lineRule="auto"/>
      <w:ind w:right="-54" w:hanging="414"/>
      <w:jc w:val="center"/>
    </w:pPr>
    <w:rPr>
      <w:rFonts w:ascii="Arial" w:hAnsi="Arial"/>
      <w:b/>
      <w:sz w:val="18"/>
    </w:rPr>
  </w:style>
  <w:style w:type="character" w:customStyle="1" w:styleId="BodyTextIndent2Char">
    <w:name w:val="Body Text Indent 2 Char"/>
    <w:basedOn w:val="DefaultParagraphFont"/>
    <w:link w:val="BodyTextIndent2"/>
    <w:uiPriority w:val="99"/>
    <w:semiHidden/>
    <w:locked/>
    <w:rPr>
      <w:rFonts w:ascii="Courier" w:hAnsi="Courier" w:cs="Times New Roman"/>
      <w:sz w:val="20"/>
      <w:szCs w:val="20"/>
    </w:rPr>
  </w:style>
  <w:style w:type="paragraph" w:styleId="BodyTextIndent3">
    <w:name w:val="Body Text Indent 3"/>
    <w:basedOn w:val="Normal"/>
    <w:link w:val="BodyTextIndent3Char"/>
    <w:uiPriority w:val="99"/>
    <w:rsid w:val="0039095F"/>
    <w:pPr>
      <w:widowControl/>
      <w:tabs>
        <w:tab w:val="left" w:pos="-720"/>
        <w:tab w:val="left" w:pos="0"/>
        <w:tab w:val="left" w:pos="288"/>
        <w:tab w:val="left" w:pos="630"/>
      </w:tabs>
      <w:ind w:left="634" w:hanging="346"/>
      <w:jc w:val="both"/>
    </w:pPr>
    <w:rPr>
      <w:rFonts w:ascii="Arial" w:hAnsi="Arial"/>
      <w:sz w:val="20"/>
    </w:rPr>
  </w:style>
  <w:style w:type="character" w:customStyle="1" w:styleId="BodyTextIndent3Char">
    <w:name w:val="Body Text Indent 3 Char"/>
    <w:basedOn w:val="DefaultParagraphFont"/>
    <w:link w:val="BodyTextIndent3"/>
    <w:uiPriority w:val="99"/>
    <w:semiHidden/>
    <w:locked/>
    <w:rPr>
      <w:rFonts w:ascii="Courier" w:hAnsi="Courier" w:cs="Times New Roman"/>
      <w:sz w:val="16"/>
      <w:szCs w:val="16"/>
    </w:rPr>
  </w:style>
  <w:style w:type="paragraph" w:styleId="TOC8">
    <w:name w:val="toc 8"/>
    <w:basedOn w:val="Normal"/>
    <w:next w:val="Normal"/>
    <w:uiPriority w:val="99"/>
    <w:semiHidden/>
    <w:rsid w:val="0039095F"/>
    <w:pPr>
      <w:widowControl/>
      <w:tabs>
        <w:tab w:val="left" w:pos="9000"/>
        <w:tab w:val="right" w:pos="9360"/>
      </w:tabs>
      <w:suppressAutoHyphens/>
      <w:ind w:left="720" w:hanging="720"/>
    </w:pPr>
    <w:rPr>
      <w:sz w:val="20"/>
    </w:rPr>
  </w:style>
  <w:style w:type="paragraph" w:customStyle="1" w:styleId="wfxRecipient">
    <w:name w:val="wfxRecipient"/>
    <w:basedOn w:val="Normal"/>
    <w:uiPriority w:val="99"/>
    <w:rsid w:val="0039095F"/>
    <w:pPr>
      <w:widowControl/>
    </w:pPr>
    <w:rPr>
      <w:rFonts w:ascii="Courier New" w:hAnsi="Courier New"/>
    </w:rPr>
  </w:style>
  <w:style w:type="paragraph" w:styleId="BalloonText">
    <w:name w:val="Balloon Text"/>
    <w:basedOn w:val="Normal"/>
    <w:link w:val="BalloonTextChar"/>
    <w:uiPriority w:val="99"/>
    <w:semiHidden/>
    <w:rsid w:val="00C5154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D87959"/>
    <w:rPr>
      <w:rFonts w:cs="Times New Roman"/>
      <w:color w:val="0000FF"/>
      <w:u w:val="single"/>
    </w:rPr>
  </w:style>
  <w:style w:type="paragraph" w:styleId="EndnoteText">
    <w:name w:val="endnote text"/>
    <w:basedOn w:val="Normal"/>
    <w:link w:val="EndnoteTextChar"/>
    <w:uiPriority w:val="99"/>
    <w:semiHidden/>
    <w:rsid w:val="005711C1"/>
    <w:rPr>
      <w:rFonts w:ascii="Courier New" w:hAnsi="Courier New"/>
    </w:rPr>
  </w:style>
  <w:style w:type="character" w:customStyle="1" w:styleId="EndnoteTextChar">
    <w:name w:val="Endnote Text Char"/>
    <w:basedOn w:val="DefaultParagraphFont"/>
    <w:link w:val="EndnoteText"/>
    <w:uiPriority w:val="99"/>
    <w:semiHidden/>
    <w:locked/>
    <w:rPr>
      <w:rFonts w:ascii="Courier" w:hAnsi="Courier" w:cs="Times New Roman"/>
      <w:sz w:val="20"/>
      <w:szCs w:val="20"/>
    </w:rPr>
  </w:style>
  <w:style w:type="table" w:styleId="TableGrid">
    <w:name w:val="Table Grid"/>
    <w:basedOn w:val="TableNormal"/>
    <w:uiPriority w:val="99"/>
    <w:rsid w:val="005711C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725E9"/>
    <w:pPr>
      <w:ind w:left="720"/>
    </w:pPr>
  </w:style>
  <w:style w:type="character" w:styleId="FollowedHyperlink">
    <w:name w:val="FollowedHyperlink"/>
    <w:basedOn w:val="DefaultParagraphFont"/>
    <w:uiPriority w:val="99"/>
    <w:semiHidden/>
    <w:unhideWhenUsed/>
    <w:rsid w:val="00A32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430">
      <w:marLeft w:val="0"/>
      <w:marRight w:val="0"/>
      <w:marTop w:val="0"/>
      <w:marBottom w:val="0"/>
      <w:divBdr>
        <w:top w:val="none" w:sz="0" w:space="0" w:color="auto"/>
        <w:left w:val="none" w:sz="0" w:space="0" w:color="auto"/>
        <w:bottom w:val="none" w:sz="0" w:space="0" w:color="auto"/>
        <w:right w:val="none" w:sz="0" w:space="0" w:color="auto"/>
      </w:divBdr>
    </w:div>
    <w:div w:id="19779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re.escondido.org"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fire.escondid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F42AE.382400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Rancho Santa Fe Fire Protection District</vt:lpstr>
    </vt:vector>
  </TitlesOfParts>
  <Company>Dept. of Environmental Health</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Rancho Santa Fe Fire Protection District</dc:title>
  <dc:creator>Dept. of Environmental Health</dc:creator>
  <cp:lastModifiedBy>LaVona D. Koretke</cp:lastModifiedBy>
  <cp:revision>4</cp:revision>
  <cp:lastPrinted>2014-06-11T20:29:00Z</cp:lastPrinted>
  <dcterms:created xsi:type="dcterms:W3CDTF">2016-04-05T16:04:00Z</dcterms:created>
  <dcterms:modified xsi:type="dcterms:W3CDTF">2018-04-12T17:07:00Z</dcterms:modified>
</cp:coreProperties>
</file>